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B402" w14:textId="77777777" w:rsidR="001548E4" w:rsidRPr="00923373" w:rsidRDefault="001548E4">
      <w:pPr>
        <w:pStyle w:val="Title"/>
        <w:rPr>
          <w:rFonts w:cs="Arial"/>
          <w:sz w:val="36"/>
        </w:rPr>
      </w:pPr>
      <w:r w:rsidRPr="00923373">
        <w:rPr>
          <w:rFonts w:cs="Arial"/>
          <w:sz w:val="36"/>
        </w:rPr>
        <w:t>Dorset Race Equality Council</w:t>
      </w:r>
    </w:p>
    <w:p w14:paraId="34B760FB" w14:textId="77777777" w:rsidR="001548E4" w:rsidRDefault="001548E4">
      <w:pPr>
        <w:rPr>
          <w:rFonts w:ascii="Arial" w:hAnsi="Arial" w:cs="Arial"/>
          <w:b/>
          <w:u w:val="single"/>
        </w:rPr>
      </w:pPr>
    </w:p>
    <w:p w14:paraId="7A10561F" w14:textId="77777777" w:rsidR="001548E4" w:rsidRPr="00923373" w:rsidRDefault="001548E4">
      <w:pPr>
        <w:pStyle w:val="Heading2"/>
        <w:rPr>
          <w:rFonts w:cs="Arial"/>
          <w:u w:val="none"/>
        </w:rPr>
      </w:pPr>
      <w:r w:rsidRPr="00923373">
        <w:rPr>
          <w:rFonts w:cs="Arial"/>
          <w:u w:val="none"/>
        </w:rPr>
        <w:t>Job Description – Chief Officer</w:t>
      </w:r>
    </w:p>
    <w:p w14:paraId="5FC4D467" w14:textId="77777777" w:rsidR="001548E4" w:rsidRDefault="001548E4">
      <w:pPr>
        <w:rPr>
          <w:rFonts w:ascii="Arial" w:hAnsi="Arial" w:cs="Arial"/>
        </w:rPr>
      </w:pPr>
    </w:p>
    <w:tbl>
      <w:tblPr>
        <w:tblW w:w="0" w:type="auto"/>
        <w:tblLook w:val="0000" w:firstRow="0" w:lastRow="0" w:firstColumn="0" w:lastColumn="0" w:noHBand="0" w:noVBand="0"/>
      </w:tblPr>
      <w:tblGrid>
        <w:gridCol w:w="2628"/>
        <w:gridCol w:w="5894"/>
      </w:tblGrid>
      <w:tr w:rsidR="001548E4" w14:paraId="5B717FF3" w14:textId="77777777">
        <w:tc>
          <w:tcPr>
            <w:tcW w:w="2628" w:type="dxa"/>
          </w:tcPr>
          <w:p w14:paraId="1D15580D" w14:textId="77777777" w:rsidR="001548E4" w:rsidRDefault="001548E4">
            <w:pPr>
              <w:rPr>
                <w:rFonts w:ascii="Arial" w:hAnsi="Arial" w:cs="Arial"/>
                <w:b/>
              </w:rPr>
            </w:pPr>
            <w:r>
              <w:rPr>
                <w:rFonts w:ascii="Arial" w:hAnsi="Arial" w:cs="Arial"/>
                <w:b/>
              </w:rPr>
              <w:t>Job Title</w:t>
            </w:r>
          </w:p>
        </w:tc>
        <w:tc>
          <w:tcPr>
            <w:tcW w:w="5894" w:type="dxa"/>
          </w:tcPr>
          <w:p w14:paraId="56DF9C06" w14:textId="77777777" w:rsidR="001548E4" w:rsidRDefault="001548E4">
            <w:pPr>
              <w:rPr>
                <w:rFonts w:ascii="Arial" w:hAnsi="Arial" w:cs="Arial"/>
              </w:rPr>
            </w:pPr>
            <w:r>
              <w:rPr>
                <w:rFonts w:ascii="Arial" w:hAnsi="Arial" w:cs="Arial"/>
              </w:rPr>
              <w:t>Chief Officer</w:t>
            </w:r>
          </w:p>
        </w:tc>
      </w:tr>
      <w:tr w:rsidR="001548E4" w14:paraId="3B5826D3" w14:textId="77777777">
        <w:tc>
          <w:tcPr>
            <w:tcW w:w="2628" w:type="dxa"/>
          </w:tcPr>
          <w:p w14:paraId="2C466B17" w14:textId="77777777" w:rsidR="001548E4" w:rsidRDefault="001548E4">
            <w:pPr>
              <w:rPr>
                <w:rFonts w:ascii="Arial" w:hAnsi="Arial" w:cs="Arial"/>
                <w:b/>
              </w:rPr>
            </w:pPr>
          </w:p>
          <w:p w14:paraId="248714B8" w14:textId="77777777" w:rsidR="001548E4" w:rsidRDefault="001548E4">
            <w:pPr>
              <w:rPr>
                <w:rFonts w:ascii="Arial" w:hAnsi="Arial" w:cs="Arial"/>
                <w:b/>
              </w:rPr>
            </w:pPr>
            <w:r>
              <w:rPr>
                <w:rFonts w:ascii="Arial" w:hAnsi="Arial" w:cs="Arial"/>
                <w:b/>
              </w:rPr>
              <w:t>Line managed by</w:t>
            </w:r>
          </w:p>
        </w:tc>
        <w:tc>
          <w:tcPr>
            <w:tcW w:w="5894" w:type="dxa"/>
          </w:tcPr>
          <w:p w14:paraId="6D3295A2" w14:textId="77777777" w:rsidR="001548E4" w:rsidRPr="002F3610" w:rsidRDefault="001548E4">
            <w:pPr>
              <w:rPr>
                <w:rFonts w:ascii="Arial" w:hAnsi="Arial" w:cs="Arial"/>
              </w:rPr>
            </w:pPr>
          </w:p>
          <w:p w14:paraId="48A349EF" w14:textId="77777777" w:rsidR="001548E4" w:rsidRPr="002F3610" w:rsidRDefault="001548E4">
            <w:pPr>
              <w:rPr>
                <w:rFonts w:ascii="Arial" w:hAnsi="Arial" w:cs="Arial"/>
              </w:rPr>
            </w:pPr>
            <w:r w:rsidRPr="002F3610">
              <w:rPr>
                <w:rFonts w:ascii="Arial" w:hAnsi="Arial" w:cs="Arial"/>
              </w:rPr>
              <w:t xml:space="preserve">The </w:t>
            </w:r>
            <w:r w:rsidR="002F3610">
              <w:rPr>
                <w:rFonts w:ascii="Arial" w:hAnsi="Arial" w:cs="Arial"/>
              </w:rPr>
              <w:t>Chair of the Board of Trustees</w:t>
            </w:r>
          </w:p>
        </w:tc>
      </w:tr>
      <w:tr w:rsidR="001548E4" w14:paraId="1DEB3DA0" w14:textId="77777777">
        <w:tc>
          <w:tcPr>
            <w:tcW w:w="2628" w:type="dxa"/>
          </w:tcPr>
          <w:p w14:paraId="3FD62DB1" w14:textId="77777777" w:rsidR="002F3610" w:rsidRDefault="002F3610">
            <w:pPr>
              <w:rPr>
                <w:rFonts w:ascii="Arial" w:hAnsi="Arial" w:cs="Arial"/>
                <w:b/>
              </w:rPr>
            </w:pPr>
          </w:p>
          <w:p w14:paraId="16A3AC41" w14:textId="77777777" w:rsidR="001548E4" w:rsidRDefault="001548E4">
            <w:pPr>
              <w:rPr>
                <w:rFonts w:ascii="Arial" w:hAnsi="Arial" w:cs="Arial"/>
              </w:rPr>
            </w:pPr>
            <w:r>
              <w:rPr>
                <w:rFonts w:ascii="Arial" w:hAnsi="Arial" w:cs="Arial"/>
                <w:b/>
              </w:rPr>
              <w:t xml:space="preserve">Salary </w:t>
            </w:r>
            <w:r w:rsidR="00F82C1E">
              <w:rPr>
                <w:rFonts w:ascii="Arial" w:hAnsi="Arial" w:cs="Arial"/>
                <w:b/>
              </w:rPr>
              <w:t xml:space="preserve">                          </w:t>
            </w:r>
          </w:p>
          <w:p w14:paraId="201401FF" w14:textId="77777777" w:rsidR="001548E4" w:rsidRDefault="001548E4">
            <w:pPr>
              <w:rPr>
                <w:rFonts w:ascii="Arial" w:hAnsi="Arial" w:cs="Arial"/>
              </w:rPr>
            </w:pPr>
          </w:p>
        </w:tc>
        <w:tc>
          <w:tcPr>
            <w:tcW w:w="5894" w:type="dxa"/>
          </w:tcPr>
          <w:p w14:paraId="3A9D58F2" w14:textId="77777777" w:rsidR="001548E4" w:rsidRPr="00F140DF" w:rsidRDefault="002F3610" w:rsidP="002F3610">
            <w:pPr>
              <w:rPr>
                <w:rFonts w:ascii="Arial" w:hAnsi="Arial" w:cs="Arial"/>
                <w:color w:val="333333"/>
              </w:rPr>
            </w:pPr>
            <w:r w:rsidRPr="00F140DF">
              <w:rPr>
                <w:rFonts w:ascii="Arial" w:hAnsi="Arial" w:cs="Arial"/>
                <w:color w:val="333333"/>
              </w:rPr>
              <w:t xml:space="preserve"> </w:t>
            </w:r>
            <w:r w:rsidR="005920DC" w:rsidRPr="00F140DF">
              <w:rPr>
                <w:rFonts w:ascii="Arial" w:hAnsi="Arial" w:cs="Arial"/>
                <w:color w:val="333333"/>
              </w:rPr>
              <w:t xml:space="preserve"> </w:t>
            </w:r>
          </w:p>
          <w:p w14:paraId="416A166D" w14:textId="5EE2C888" w:rsidR="00F82C1E" w:rsidRPr="00F140DF" w:rsidRDefault="00923373" w:rsidP="002F3610">
            <w:pPr>
              <w:rPr>
                <w:rFonts w:ascii="Arial" w:hAnsi="Arial" w:cs="Arial"/>
              </w:rPr>
            </w:pPr>
            <w:r w:rsidRPr="00F140DF">
              <w:rPr>
                <w:rFonts w:ascii="Arial" w:hAnsi="Arial" w:cs="Arial"/>
              </w:rPr>
              <w:t>In the region £30,00</w:t>
            </w:r>
            <w:r w:rsidR="00F140DF" w:rsidRPr="00F140DF">
              <w:rPr>
                <w:rFonts w:ascii="Arial" w:hAnsi="Arial" w:cs="Arial"/>
              </w:rPr>
              <w:t>0</w:t>
            </w:r>
            <w:r w:rsidRPr="00F140DF">
              <w:rPr>
                <w:rFonts w:ascii="Arial" w:hAnsi="Arial" w:cs="Arial"/>
              </w:rPr>
              <w:t xml:space="preserve"> – </w:t>
            </w:r>
            <w:r w:rsidR="00DC752E" w:rsidRPr="00F140DF">
              <w:rPr>
                <w:rFonts w:ascii="Arial" w:hAnsi="Arial" w:cs="Arial"/>
              </w:rPr>
              <w:t>£34,</w:t>
            </w:r>
            <w:r w:rsidR="005E72C7" w:rsidRPr="00F140DF">
              <w:rPr>
                <w:rFonts w:ascii="Arial" w:hAnsi="Arial" w:cs="Arial"/>
              </w:rPr>
              <w:t>538</w:t>
            </w:r>
            <w:r w:rsidR="00560881" w:rsidRPr="00F140DF">
              <w:rPr>
                <w:rFonts w:ascii="Arial" w:hAnsi="Arial" w:cs="Arial"/>
              </w:rPr>
              <w:t xml:space="preserve">. </w:t>
            </w:r>
          </w:p>
        </w:tc>
      </w:tr>
      <w:tr w:rsidR="001548E4" w14:paraId="2A522ED7" w14:textId="77777777">
        <w:tc>
          <w:tcPr>
            <w:tcW w:w="2628" w:type="dxa"/>
          </w:tcPr>
          <w:p w14:paraId="64A7D76C" w14:textId="77777777" w:rsidR="001548E4" w:rsidRDefault="001548E4">
            <w:pPr>
              <w:rPr>
                <w:rFonts w:ascii="Arial" w:hAnsi="Arial" w:cs="Arial"/>
                <w:b/>
              </w:rPr>
            </w:pPr>
            <w:r>
              <w:rPr>
                <w:rFonts w:ascii="Arial" w:hAnsi="Arial" w:cs="Arial"/>
                <w:b/>
              </w:rPr>
              <w:t xml:space="preserve">Hours </w:t>
            </w:r>
          </w:p>
          <w:p w14:paraId="16004233" w14:textId="77777777" w:rsidR="001548E4" w:rsidRDefault="001548E4">
            <w:pPr>
              <w:rPr>
                <w:rFonts w:ascii="Arial" w:hAnsi="Arial" w:cs="Arial"/>
                <w:b/>
              </w:rPr>
            </w:pPr>
          </w:p>
        </w:tc>
        <w:tc>
          <w:tcPr>
            <w:tcW w:w="5894" w:type="dxa"/>
          </w:tcPr>
          <w:p w14:paraId="22F84A96" w14:textId="77777777" w:rsidR="001548E4" w:rsidRDefault="001548E4">
            <w:pPr>
              <w:rPr>
                <w:rFonts w:ascii="Arial" w:hAnsi="Arial" w:cs="Arial"/>
              </w:rPr>
            </w:pPr>
            <w:r>
              <w:rPr>
                <w:rFonts w:ascii="Arial" w:hAnsi="Arial" w:cs="Arial"/>
              </w:rPr>
              <w:t>37 per week (flexible working hours</w:t>
            </w:r>
            <w:r w:rsidR="007F7592">
              <w:rPr>
                <w:rFonts w:ascii="Arial" w:hAnsi="Arial" w:cs="Arial"/>
              </w:rPr>
              <w:t xml:space="preserve"> essential</w:t>
            </w:r>
            <w:r>
              <w:rPr>
                <w:rFonts w:ascii="Arial" w:hAnsi="Arial" w:cs="Arial"/>
              </w:rPr>
              <w:t>)</w:t>
            </w:r>
          </w:p>
        </w:tc>
      </w:tr>
      <w:tr w:rsidR="001548E4" w14:paraId="179ABC32" w14:textId="77777777">
        <w:tc>
          <w:tcPr>
            <w:tcW w:w="2628" w:type="dxa"/>
          </w:tcPr>
          <w:p w14:paraId="2DDBB97C" w14:textId="77777777" w:rsidR="001548E4" w:rsidRDefault="001548E4">
            <w:pPr>
              <w:rPr>
                <w:rFonts w:ascii="Arial" w:hAnsi="Arial" w:cs="Arial"/>
                <w:b/>
              </w:rPr>
            </w:pPr>
            <w:r>
              <w:rPr>
                <w:rFonts w:ascii="Arial" w:hAnsi="Arial" w:cs="Arial"/>
                <w:b/>
              </w:rPr>
              <w:t xml:space="preserve">Responsible to </w:t>
            </w:r>
          </w:p>
          <w:p w14:paraId="6167998B" w14:textId="77777777" w:rsidR="001548E4" w:rsidRDefault="001548E4">
            <w:pPr>
              <w:rPr>
                <w:rFonts w:ascii="Arial" w:hAnsi="Arial" w:cs="Arial"/>
                <w:b/>
              </w:rPr>
            </w:pPr>
          </w:p>
        </w:tc>
        <w:tc>
          <w:tcPr>
            <w:tcW w:w="5894" w:type="dxa"/>
          </w:tcPr>
          <w:p w14:paraId="5E7A5EFB" w14:textId="1B305424" w:rsidR="001548E4" w:rsidRDefault="001548E4">
            <w:pPr>
              <w:rPr>
                <w:rFonts w:ascii="Arial" w:hAnsi="Arial" w:cs="Arial"/>
              </w:rPr>
            </w:pPr>
            <w:r>
              <w:rPr>
                <w:rFonts w:ascii="Arial" w:hAnsi="Arial" w:cs="Arial"/>
              </w:rPr>
              <w:t xml:space="preserve">The Board of </w:t>
            </w:r>
            <w:r w:rsidR="00923373">
              <w:rPr>
                <w:rFonts w:ascii="Arial" w:hAnsi="Arial" w:cs="Arial"/>
              </w:rPr>
              <w:t>Trustees</w:t>
            </w:r>
            <w:r>
              <w:rPr>
                <w:rFonts w:ascii="Arial" w:hAnsi="Arial" w:cs="Arial"/>
              </w:rPr>
              <w:t xml:space="preserve"> (The Executive Board)</w:t>
            </w:r>
          </w:p>
        </w:tc>
      </w:tr>
      <w:tr w:rsidR="001548E4" w14:paraId="291074A4" w14:textId="77777777">
        <w:tc>
          <w:tcPr>
            <w:tcW w:w="2628" w:type="dxa"/>
          </w:tcPr>
          <w:p w14:paraId="26328B0E" w14:textId="77777777" w:rsidR="001548E4" w:rsidRDefault="001548E4">
            <w:pPr>
              <w:rPr>
                <w:rFonts w:ascii="Arial" w:hAnsi="Arial" w:cs="Arial"/>
                <w:b/>
              </w:rPr>
            </w:pPr>
            <w:r>
              <w:rPr>
                <w:rFonts w:ascii="Arial" w:hAnsi="Arial" w:cs="Arial"/>
                <w:b/>
              </w:rPr>
              <w:t xml:space="preserve">Office Base </w:t>
            </w:r>
          </w:p>
          <w:p w14:paraId="7C0D5719" w14:textId="77777777" w:rsidR="001548E4" w:rsidRDefault="001548E4">
            <w:pPr>
              <w:rPr>
                <w:rFonts w:ascii="Arial" w:hAnsi="Arial" w:cs="Arial"/>
                <w:b/>
              </w:rPr>
            </w:pPr>
          </w:p>
        </w:tc>
        <w:tc>
          <w:tcPr>
            <w:tcW w:w="5894" w:type="dxa"/>
          </w:tcPr>
          <w:p w14:paraId="26D35112" w14:textId="2C87F0E1" w:rsidR="001548E4" w:rsidRDefault="00EA6D40">
            <w:pPr>
              <w:rPr>
                <w:rFonts w:ascii="Arial" w:hAnsi="Arial" w:cs="Arial"/>
              </w:rPr>
            </w:pPr>
            <w:r>
              <w:rPr>
                <w:rFonts w:ascii="Arial" w:hAnsi="Arial" w:cs="Arial"/>
              </w:rPr>
              <w:t xml:space="preserve">The post will </w:t>
            </w:r>
            <w:r w:rsidR="001548E4">
              <w:rPr>
                <w:rFonts w:ascii="Arial" w:hAnsi="Arial" w:cs="Arial"/>
              </w:rPr>
              <w:t xml:space="preserve">be based </w:t>
            </w:r>
            <w:r w:rsidR="00923373">
              <w:rPr>
                <w:rFonts w:ascii="Arial" w:hAnsi="Arial" w:cs="Arial"/>
              </w:rPr>
              <w:t>at Dorset REC’s offices in Poole</w:t>
            </w:r>
            <w:r w:rsidR="002455F9">
              <w:rPr>
                <w:rFonts w:ascii="Arial" w:hAnsi="Arial" w:cs="Arial"/>
              </w:rPr>
              <w:t xml:space="preserve"> and also involves working from home. T</w:t>
            </w:r>
            <w:r w:rsidR="001548E4">
              <w:rPr>
                <w:rFonts w:ascii="Arial" w:hAnsi="Arial" w:cs="Arial"/>
              </w:rPr>
              <w:t xml:space="preserve">he </w:t>
            </w:r>
            <w:r w:rsidR="00923373">
              <w:rPr>
                <w:rFonts w:ascii="Arial" w:hAnsi="Arial" w:cs="Arial"/>
              </w:rPr>
              <w:t>person</w:t>
            </w:r>
            <w:r w:rsidR="001548E4">
              <w:rPr>
                <w:rFonts w:ascii="Arial" w:hAnsi="Arial" w:cs="Arial"/>
              </w:rPr>
              <w:t xml:space="preserve"> will need to be able to travel to meetings across the county and occasionally outside of Dorset</w:t>
            </w:r>
            <w:r w:rsidR="002455F9">
              <w:rPr>
                <w:rFonts w:ascii="Arial" w:hAnsi="Arial" w:cs="Arial"/>
              </w:rPr>
              <w:t>. The role involves home working</w:t>
            </w:r>
          </w:p>
          <w:p w14:paraId="13D9E41A" w14:textId="77777777" w:rsidR="001548E4" w:rsidRDefault="001548E4">
            <w:pPr>
              <w:rPr>
                <w:rFonts w:ascii="Arial" w:hAnsi="Arial" w:cs="Arial"/>
              </w:rPr>
            </w:pPr>
          </w:p>
        </w:tc>
      </w:tr>
      <w:tr w:rsidR="001548E4" w14:paraId="20C6D674" w14:textId="77777777">
        <w:tc>
          <w:tcPr>
            <w:tcW w:w="2628" w:type="dxa"/>
          </w:tcPr>
          <w:p w14:paraId="77577E15" w14:textId="38240472" w:rsidR="001548E4" w:rsidRDefault="001548E4">
            <w:pPr>
              <w:rPr>
                <w:rFonts w:ascii="Arial" w:hAnsi="Arial" w:cs="Arial"/>
                <w:b/>
              </w:rPr>
            </w:pPr>
            <w:r>
              <w:rPr>
                <w:rFonts w:ascii="Arial" w:hAnsi="Arial" w:cs="Arial"/>
                <w:b/>
              </w:rPr>
              <w:t>Responsible for</w:t>
            </w:r>
          </w:p>
        </w:tc>
        <w:tc>
          <w:tcPr>
            <w:tcW w:w="5894" w:type="dxa"/>
          </w:tcPr>
          <w:p w14:paraId="728CE8E8" w14:textId="13659ADF" w:rsidR="001548E4" w:rsidRDefault="001548E4">
            <w:pPr>
              <w:rPr>
                <w:rFonts w:ascii="Arial" w:hAnsi="Arial" w:cs="Arial"/>
              </w:rPr>
            </w:pPr>
            <w:r>
              <w:rPr>
                <w:rFonts w:ascii="Arial" w:hAnsi="Arial" w:cs="Arial"/>
              </w:rPr>
              <w:t>All staff</w:t>
            </w:r>
            <w:r w:rsidR="007F7592">
              <w:rPr>
                <w:rFonts w:ascii="Arial" w:hAnsi="Arial" w:cs="Arial"/>
              </w:rPr>
              <w:t xml:space="preserve">, </w:t>
            </w:r>
            <w:r>
              <w:rPr>
                <w:rFonts w:ascii="Arial" w:hAnsi="Arial" w:cs="Arial"/>
              </w:rPr>
              <w:t>including volunteers</w:t>
            </w:r>
          </w:p>
          <w:p w14:paraId="22D00119" w14:textId="77777777" w:rsidR="001548E4" w:rsidRDefault="001548E4">
            <w:pPr>
              <w:rPr>
                <w:rFonts w:ascii="Arial" w:hAnsi="Arial" w:cs="Arial"/>
              </w:rPr>
            </w:pPr>
          </w:p>
        </w:tc>
      </w:tr>
      <w:tr w:rsidR="001548E4" w14:paraId="4280D40C" w14:textId="77777777">
        <w:tc>
          <w:tcPr>
            <w:tcW w:w="2628" w:type="dxa"/>
          </w:tcPr>
          <w:p w14:paraId="071DE6BA" w14:textId="77777777" w:rsidR="001548E4" w:rsidRDefault="001548E4">
            <w:pPr>
              <w:rPr>
                <w:rFonts w:ascii="Arial" w:hAnsi="Arial" w:cs="Arial"/>
                <w:b/>
              </w:rPr>
            </w:pPr>
            <w:r>
              <w:rPr>
                <w:rFonts w:ascii="Arial" w:hAnsi="Arial" w:cs="Arial"/>
                <w:b/>
              </w:rPr>
              <w:t xml:space="preserve">Immediate Contacts </w:t>
            </w:r>
          </w:p>
        </w:tc>
        <w:tc>
          <w:tcPr>
            <w:tcW w:w="5894" w:type="dxa"/>
          </w:tcPr>
          <w:p w14:paraId="21292518" w14:textId="7C5298EF" w:rsidR="001548E4" w:rsidRDefault="001548E4">
            <w:pPr>
              <w:rPr>
                <w:rFonts w:ascii="Arial" w:hAnsi="Arial" w:cs="Arial"/>
              </w:rPr>
            </w:pPr>
            <w:r>
              <w:rPr>
                <w:rFonts w:ascii="Arial" w:hAnsi="Arial" w:cs="Arial"/>
              </w:rPr>
              <w:t>Board members, D</w:t>
            </w:r>
            <w:r w:rsidR="00923373">
              <w:rPr>
                <w:rFonts w:ascii="Arial" w:hAnsi="Arial" w:cs="Arial"/>
              </w:rPr>
              <w:t xml:space="preserve">orset </w:t>
            </w:r>
            <w:r>
              <w:rPr>
                <w:rFonts w:ascii="Arial" w:hAnsi="Arial" w:cs="Arial"/>
              </w:rPr>
              <w:t>REC members, funding agencies, staff of statutory and voluntary agencies, elected councillors, other key stakeholders</w:t>
            </w:r>
          </w:p>
        </w:tc>
      </w:tr>
      <w:tr w:rsidR="001548E4" w14:paraId="054D8AC3" w14:textId="77777777">
        <w:tc>
          <w:tcPr>
            <w:tcW w:w="2628" w:type="dxa"/>
          </w:tcPr>
          <w:p w14:paraId="6353B164" w14:textId="77777777" w:rsidR="001A48B4" w:rsidRDefault="001A48B4">
            <w:pPr>
              <w:rPr>
                <w:rFonts w:ascii="Arial" w:hAnsi="Arial" w:cs="Arial"/>
                <w:b/>
              </w:rPr>
            </w:pPr>
          </w:p>
          <w:p w14:paraId="1CC92BC9" w14:textId="77777777" w:rsidR="001548E4" w:rsidRDefault="001548E4">
            <w:pPr>
              <w:rPr>
                <w:rFonts w:ascii="Arial" w:hAnsi="Arial" w:cs="Arial"/>
                <w:b/>
              </w:rPr>
            </w:pPr>
            <w:r>
              <w:rPr>
                <w:rFonts w:ascii="Arial" w:hAnsi="Arial" w:cs="Arial"/>
                <w:b/>
              </w:rPr>
              <w:t>Holiday</w:t>
            </w:r>
          </w:p>
        </w:tc>
        <w:tc>
          <w:tcPr>
            <w:tcW w:w="5894" w:type="dxa"/>
          </w:tcPr>
          <w:p w14:paraId="6CA18B6B" w14:textId="77777777" w:rsidR="001A48B4" w:rsidRDefault="001A48B4">
            <w:pPr>
              <w:rPr>
                <w:rFonts w:ascii="Arial" w:hAnsi="Arial" w:cs="Arial"/>
              </w:rPr>
            </w:pPr>
          </w:p>
          <w:p w14:paraId="0C6E7A11" w14:textId="77777777" w:rsidR="001548E4" w:rsidRDefault="001548E4">
            <w:pPr>
              <w:rPr>
                <w:rFonts w:ascii="Arial" w:hAnsi="Arial" w:cs="Arial"/>
              </w:rPr>
            </w:pPr>
            <w:r>
              <w:rPr>
                <w:rFonts w:ascii="Arial" w:hAnsi="Arial" w:cs="Arial"/>
              </w:rPr>
              <w:t>25 days plus statutory holidays</w:t>
            </w:r>
          </w:p>
        </w:tc>
      </w:tr>
      <w:tr w:rsidR="001548E4" w14:paraId="3BB3B935" w14:textId="77777777">
        <w:tc>
          <w:tcPr>
            <w:tcW w:w="2628" w:type="dxa"/>
          </w:tcPr>
          <w:p w14:paraId="0AD1113E" w14:textId="77777777" w:rsidR="001548E4" w:rsidRDefault="001548E4">
            <w:pPr>
              <w:rPr>
                <w:rFonts w:ascii="Arial" w:hAnsi="Arial" w:cs="Arial"/>
                <w:b/>
              </w:rPr>
            </w:pPr>
          </w:p>
        </w:tc>
        <w:tc>
          <w:tcPr>
            <w:tcW w:w="5894" w:type="dxa"/>
          </w:tcPr>
          <w:p w14:paraId="118F260F" w14:textId="77777777" w:rsidR="001548E4" w:rsidRDefault="001548E4">
            <w:pPr>
              <w:rPr>
                <w:rFonts w:ascii="Arial" w:hAnsi="Arial" w:cs="Arial"/>
              </w:rPr>
            </w:pPr>
          </w:p>
        </w:tc>
      </w:tr>
    </w:tbl>
    <w:p w14:paraId="78D50316" w14:textId="77777777" w:rsidR="001548E4" w:rsidRDefault="001548E4">
      <w:pPr>
        <w:rPr>
          <w:rFonts w:ascii="Arial" w:hAnsi="Arial" w:cs="Arial"/>
        </w:rPr>
      </w:pPr>
    </w:p>
    <w:p w14:paraId="1EE46538" w14:textId="77777777" w:rsidR="001548E4" w:rsidRDefault="001548E4">
      <w:pPr>
        <w:pStyle w:val="Heading5"/>
      </w:pPr>
      <w:r>
        <w:t>ORGANISATIONAL AIMS</w:t>
      </w:r>
    </w:p>
    <w:p w14:paraId="3B0BE37F" w14:textId="1ADA66B2" w:rsidR="001548E4" w:rsidRDefault="001548E4">
      <w:pPr>
        <w:numPr>
          <w:ilvl w:val="0"/>
          <w:numId w:val="14"/>
        </w:numPr>
        <w:rPr>
          <w:rFonts w:ascii="Arial" w:hAnsi="Arial" w:cs="Arial"/>
        </w:rPr>
      </w:pPr>
      <w:r>
        <w:rPr>
          <w:rFonts w:ascii="Arial" w:hAnsi="Arial" w:cs="Arial"/>
        </w:rPr>
        <w:t xml:space="preserve">To work towards the elimination of racial </w:t>
      </w:r>
      <w:r w:rsidR="00E95EAB">
        <w:rPr>
          <w:rFonts w:ascii="Arial" w:hAnsi="Arial" w:cs="Arial"/>
        </w:rPr>
        <w:t xml:space="preserve">and religious </w:t>
      </w:r>
      <w:r>
        <w:rPr>
          <w:rFonts w:ascii="Arial" w:hAnsi="Arial" w:cs="Arial"/>
        </w:rPr>
        <w:t>discrimination; and</w:t>
      </w:r>
    </w:p>
    <w:p w14:paraId="522343EC" w14:textId="700BA61C" w:rsidR="001548E4" w:rsidRDefault="001548E4">
      <w:pPr>
        <w:numPr>
          <w:ilvl w:val="0"/>
          <w:numId w:val="14"/>
        </w:numPr>
        <w:rPr>
          <w:rFonts w:ascii="Arial" w:hAnsi="Arial" w:cs="Arial"/>
        </w:rPr>
      </w:pPr>
      <w:r>
        <w:rPr>
          <w:rFonts w:ascii="Arial" w:hAnsi="Arial" w:cs="Arial"/>
        </w:rPr>
        <w:t>To promote equality of opportunity, peace and harmony between persons of different racial</w:t>
      </w:r>
      <w:r w:rsidR="00E95EAB">
        <w:rPr>
          <w:rFonts w:ascii="Arial" w:hAnsi="Arial" w:cs="Arial"/>
        </w:rPr>
        <w:t xml:space="preserve"> and faith</w:t>
      </w:r>
      <w:r>
        <w:rPr>
          <w:rFonts w:ascii="Arial" w:hAnsi="Arial" w:cs="Arial"/>
        </w:rPr>
        <w:t xml:space="preserve"> groups.</w:t>
      </w:r>
    </w:p>
    <w:p w14:paraId="2DF184D6" w14:textId="77777777" w:rsidR="001548E4" w:rsidRDefault="001548E4">
      <w:pPr>
        <w:tabs>
          <w:tab w:val="left" w:pos="-1440"/>
        </w:tabs>
        <w:ind w:left="720" w:hanging="720"/>
        <w:rPr>
          <w:rFonts w:ascii="Arial" w:hAnsi="Arial" w:cs="Arial"/>
          <w:b/>
        </w:rPr>
      </w:pPr>
    </w:p>
    <w:p w14:paraId="2581BFE3" w14:textId="034C287F" w:rsidR="001548E4" w:rsidRDefault="001548E4">
      <w:pPr>
        <w:tabs>
          <w:tab w:val="left" w:pos="-1440"/>
        </w:tabs>
        <w:ind w:left="720" w:hanging="720"/>
        <w:rPr>
          <w:rFonts w:ascii="Arial" w:hAnsi="Arial" w:cs="Arial"/>
          <w:b/>
        </w:rPr>
      </w:pPr>
      <w:r>
        <w:rPr>
          <w:rFonts w:ascii="Arial" w:hAnsi="Arial" w:cs="Arial"/>
          <w:b/>
        </w:rPr>
        <w:t xml:space="preserve">PURPOSE OF JOB </w:t>
      </w:r>
    </w:p>
    <w:p w14:paraId="079A29DE" w14:textId="49EED51B" w:rsidR="00B317F8" w:rsidRPr="00B317F8" w:rsidRDefault="00B317F8" w:rsidP="00B317F8">
      <w:pPr>
        <w:pStyle w:val="ListParagraph"/>
        <w:numPr>
          <w:ilvl w:val="0"/>
          <w:numId w:val="7"/>
        </w:numPr>
        <w:rPr>
          <w:rFonts w:ascii="Arial" w:hAnsi="Arial" w:cs="Arial"/>
          <w:szCs w:val="28"/>
        </w:rPr>
      </w:pPr>
      <w:r w:rsidRPr="00B317F8">
        <w:rPr>
          <w:rFonts w:ascii="Arial" w:hAnsi="Arial" w:cs="Arial"/>
          <w:szCs w:val="28"/>
        </w:rPr>
        <w:t>To always work to eliminate racial</w:t>
      </w:r>
      <w:r w:rsidR="00E95EAB">
        <w:rPr>
          <w:rFonts w:ascii="Arial" w:hAnsi="Arial" w:cs="Arial"/>
          <w:szCs w:val="28"/>
        </w:rPr>
        <w:t xml:space="preserve"> and religious</w:t>
      </w:r>
      <w:r w:rsidRPr="00B317F8">
        <w:rPr>
          <w:rFonts w:ascii="Arial" w:hAnsi="Arial" w:cs="Arial"/>
          <w:szCs w:val="28"/>
        </w:rPr>
        <w:t xml:space="preserve"> discrimination, promote peaceful and harmonious relations and racial </w:t>
      </w:r>
      <w:r w:rsidR="00E95EAB">
        <w:rPr>
          <w:rFonts w:ascii="Arial" w:hAnsi="Arial" w:cs="Arial"/>
          <w:szCs w:val="28"/>
        </w:rPr>
        <w:t xml:space="preserve">/religious </w:t>
      </w:r>
      <w:r w:rsidRPr="00B317F8">
        <w:rPr>
          <w:rFonts w:ascii="Arial" w:hAnsi="Arial" w:cs="Arial"/>
          <w:szCs w:val="28"/>
        </w:rPr>
        <w:t>equality.</w:t>
      </w:r>
    </w:p>
    <w:p w14:paraId="76395241" w14:textId="64B4CFF0" w:rsidR="00B317F8" w:rsidRPr="00B317F8" w:rsidRDefault="00B317F8" w:rsidP="00B317F8">
      <w:pPr>
        <w:numPr>
          <w:ilvl w:val="0"/>
          <w:numId w:val="7"/>
        </w:numPr>
        <w:rPr>
          <w:rFonts w:ascii="Arial" w:hAnsi="Arial" w:cs="Arial"/>
        </w:rPr>
      </w:pPr>
      <w:r>
        <w:rPr>
          <w:rFonts w:ascii="Arial" w:hAnsi="Arial" w:cs="Arial"/>
          <w:bCs/>
          <w:szCs w:val="28"/>
        </w:rPr>
        <w:t>To ensure the racial equality work of Dorset REC is integrated within and informs the wider equalities agenda, both locally and nationally.</w:t>
      </w:r>
    </w:p>
    <w:p w14:paraId="2DB0221D" w14:textId="5860DB55" w:rsidR="001548E4" w:rsidRPr="00B317F8" w:rsidRDefault="001548E4" w:rsidP="00B317F8">
      <w:pPr>
        <w:numPr>
          <w:ilvl w:val="0"/>
          <w:numId w:val="7"/>
        </w:numPr>
        <w:rPr>
          <w:rFonts w:ascii="Arial" w:hAnsi="Arial" w:cs="Arial"/>
        </w:rPr>
      </w:pPr>
      <w:r w:rsidRPr="00B317F8">
        <w:rPr>
          <w:rFonts w:ascii="Arial" w:hAnsi="Arial" w:cs="Arial"/>
          <w:szCs w:val="28"/>
        </w:rPr>
        <w:t>As the senior officer of D</w:t>
      </w:r>
      <w:r w:rsidR="005721A1" w:rsidRPr="00B317F8">
        <w:rPr>
          <w:rFonts w:ascii="Arial" w:hAnsi="Arial" w:cs="Arial"/>
          <w:szCs w:val="28"/>
        </w:rPr>
        <w:t xml:space="preserve">orset </w:t>
      </w:r>
      <w:r w:rsidRPr="00B317F8">
        <w:rPr>
          <w:rFonts w:ascii="Arial" w:hAnsi="Arial" w:cs="Arial"/>
          <w:szCs w:val="28"/>
        </w:rPr>
        <w:t>REC, to work to the Board and key partners in setting and achieving the strategic aims and lead</w:t>
      </w:r>
      <w:r w:rsidR="007C0116" w:rsidRPr="00B317F8">
        <w:rPr>
          <w:rFonts w:ascii="Arial" w:hAnsi="Arial" w:cs="Arial"/>
          <w:szCs w:val="28"/>
        </w:rPr>
        <w:t>ing</w:t>
      </w:r>
      <w:r w:rsidRPr="00B317F8">
        <w:rPr>
          <w:rFonts w:ascii="Arial" w:hAnsi="Arial" w:cs="Arial"/>
          <w:szCs w:val="28"/>
        </w:rPr>
        <w:t xml:space="preserve"> the staff.</w:t>
      </w:r>
    </w:p>
    <w:p w14:paraId="41B2AD00" w14:textId="07B20C96" w:rsidR="001548E4" w:rsidRPr="00B317F8" w:rsidRDefault="001548E4" w:rsidP="00B317F8">
      <w:pPr>
        <w:numPr>
          <w:ilvl w:val="0"/>
          <w:numId w:val="7"/>
        </w:numPr>
        <w:rPr>
          <w:rFonts w:ascii="Arial" w:hAnsi="Arial" w:cs="Arial"/>
          <w:szCs w:val="28"/>
        </w:rPr>
      </w:pPr>
      <w:r>
        <w:rPr>
          <w:rFonts w:ascii="Arial" w:hAnsi="Arial" w:cs="Arial"/>
          <w:szCs w:val="28"/>
        </w:rPr>
        <w:t>To manage D</w:t>
      </w:r>
      <w:r w:rsidR="005721A1">
        <w:rPr>
          <w:rFonts w:ascii="Arial" w:hAnsi="Arial" w:cs="Arial"/>
          <w:szCs w:val="28"/>
        </w:rPr>
        <w:t xml:space="preserve">orset </w:t>
      </w:r>
      <w:r>
        <w:rPr>
          <w:rFonts w:ascii="Arial" w:hAnsi="Arial" w:cs="Arial"/>
          <w:szCs w:val="28"/>
        </w:rPr>
        <w:t xml:space="preserve">REC business staff </w:t>
      </w:r>
      <w:r w:rsidR="00E95EAB">
        <w:rPr>
          <w:rFonts w:ascii="Arial" w:hAnsi="Arial" w:cs="Arial"/>
          <w:szCs w:val="28"/>
        </w:rPr>
        <w:t xml:space="preserve">and volunteers </w:t>
      </w:r>
      <w:r>
        <w:rPr>
          <w:rFonts w:ascii="Arial" w:hAnsi="Arial" w:cs="Arial"/>
          <w:szCs w:val="28"/>
        </w:rPr>
        <w:t>on a day-to-day basis</w:t>
      </w:r>
      <w:r w:rsidR="007C0116">
        <w:rPr>
          <w:rFonts w:ascii="Arial" w:hAnsi="Arial" w:cs="Arial"/>
          <w:szCs w:val="28"/>
        </w:rPr>
        <w:t xml:space="preserve">, </w:t>
      </w:r>
      <w:r w:rsidR="005721A1">
        <w:rPr>
          <w:rFonts w:ascii="Arial" w:hAnsi="Arial" w:cs="Arial"/>
          <w:szCs w:val="28"/>
        </w:rPr>
        <w:t>making sure that its</w:t>
      </w:r>
      <w:r>
        <w:rPr>
          <w:rFonts w:ascii="Arial" w:hAnsi="Arial" w:cs="Arial"/>
          <w:szCs w:val="28"/>
        </w:rPr>
        <w:t xml:space="preserve"> services and information </w:t>
      </w:r>
      <w:r w:rsidR="005721A1">
        <w:rPr>
          <w:rFonts w:ascii="Arial" w:hAnsi="Arial" w:cs="Arial"/>
          <w:szCs w:val="28"/>
        </w:rPr>
        <w:t>are of the highest quality.</w:t>
      </w:r>
    </w:p>
    <w:p w14:paraId="66E30CDD" w14:textId="632165A7" w:rsidR="001548E4" w:rsidRPr="00D266B1" w:rsidRDefault="001548E4" w:rsidP="00D266B1">
      <w:pPr>
        <w:numPr>
          <w:ilvl w:val="0"/>
          <w:numId w:val="7"/>
        </w:numPr>
        <w:rPr>
          <w:rFonts w:ascii="Arial" w:hAnsi="Arial" w:cs="Arial"/>
          <w:szCs w:val="28"/>
        </w:rPr>
      </w:pPr>
      <w:r>
        <w:rPr>
          <w:rFonts w:ascii="Arial" w:hAnsi="Arial" w:cs="Arial"/>
        </w:rPr>
        <w:t xml:space="preserve">To </w:t>
      </w:r>
      <w:r w:rsidR="008C2D5A">
        <w:rPr>
          <w:rFonts w:ascii="Arial" w:hAnsi="Arial" w:cs="Arial"/>
        </w:rPr>
        <w:t xml:space="preserve">manage effectively and efficiently the financial processes </w:t>
      </w:r>
      <w:r>
        <w:rPr>
          <w:rFonts w:ascii="Arial" w:hAnsi="Arial" w:cs="Arial"/>
        </w:rPr>
        <w:t>in accordance with policie</w:t>
      </w:r>
      <w:r w:rsidR="008C2D5A">
        <w:rPr>
          <w:rFonts w:ascii="Arial" w:hAnsi="Arial" w:cs="Arial"/>
        </w:rPr>
        <w:t xml:space="preserve">s, </w:t>
      </w:r>
      <w:r>
        <w:rPr>
          <w:rFonts w:ascii="Arial" w:hAnsi="Arial" w:cs="Arial"/>
        </w:rPr>
        <w:t>procedures, constitutional and legal requirements.</w:t>
      </w:r>
      <w:r w:rsidR="005721A1">
        <w:rPr>
          <w:rFonts w:ascii="Arial" w:hAnsi="Arial" w:cs="Arial"/>
        </w:rPr>
        <w:t xml:space="preserve"> </w:t>
      </w:r>
    </w:p>
    <w:p w14:paraId="2F7173E5" w14:textId="72D5F118" w:rsidR="001548E4" w:rsidRDefault="00D266B1">
      <w:pPr>
        <w:numPr>
          <w:ilvl w:val="0"/>
          <w:numId w:val="7"/>
        </w:numPr>
        <w:rPr>
          <w:rFonts w:ascii="Arial" w:hAnsi="Arial" w:cs="Arial"/>
          <w:szCs w:val="28"/>
        </w:rPr>
      </w:pPr>
      <w:r>
        <w:rPr>
          <w:rFonts w:ascii="Arial" w:hAnsi="Arial" w:cs="Arial"/>
        </w:rPr>
        <w:t>With the board of trustees, ensure appropriate monitoring and evaluation of the aims and work of Dorset REC including expectations of stakeholders and the community.</w:t>
      </w:r>
    </w:p>
    <w:p w14:paraId="19E1B633" w14:textId="77777777" w:rsidR="001548E4" w:rsidRDefault="001548E4">
      <w:pPr>
        <w:rPr>
          <w:rFonts w:ascii="Arial" w:hAnsi="Arial" w:cs="Arial"/>
          <w:szCs w:val="28"/>
        </w:rPr>
      </w:pPr>
    </w:p>
    <w:p w14:paraId="3A2D26F6" w14:textId="77777777" w:rsidR="001548E4" w:rsidRDefault="001548E4">
      <w:pPr>
        <w:rPr>
          <w:rFonts w:ascii="Arial" w:hAnsi="Arial" w:cs="Arial"/>
        </w:rPr>
      </w:pPr>
    </w:p>
    <w:p w14:paraId="713C80DC" w14:textId="77777777" w:rsidR="001548E4" w:rsidRDefault="001548E4">
      <w:pPr>
        <w:rPr>
          <w:rFonts w:ascii="Arial" w:hAnsi="Arial" w:cs="Arial"/>
          <w:b/>
        </w:rPr>
      </w:pPr>
    </w:p>
    <w:p w14:paraId="3928726E" w14:textId="142224DE" w:rsidR="001548E4" w:rsidRDefault="0047267B">
      <w:pPr>
        <w:rPr>
          <w:rFonts w:ascii="Arial" w:hAnsi="Arial" w:cs="Arial"/>
          <w:b/>
        </w:rPr>
      </w:pPr>
      <w:r>
        <w:rPr>
          <w:rFonts w:ascii="Arial" w:hAnsi="Arial" w:cs="Arial"/>
          <w:b/>
        </w:rPr>
        <w:t xml:space="preserve">SPECIFIC </w:t>
      </w:r>
      <w:r w:rsidR="001548E4">
        <w:rPr>
          <w:rFonts w:ascii="Arial" w:hAnsi="Arial" w:cs="Arial"/>
          <w:b/>
        </w:rPr>
        <w:t>DUTIES AND RESPONSIBILITIES</w:t>
      </w:r>
    </w:p>
    <w:p w14:paraId="5FBABF33" w14:textId="77777777" w:rsidR="001548E4" w:rsidRDefault="001548E4">
      <w:pPr>
        <w:tabs>
          <w:tab w:val="num" w:pos="720"/>
        </w:tabs>
        <w:ind w:left="720" w:hanging="720"/>
        <w:rPr>
          <w:rFonts w:ascii="Arial" w:hAnsi="Arial" w:cs="Arial"/>
          <w:szCs w:val="28"/>
        </w:rPr>
      </w:pPr>
    </w:p>
    <w:p w14:paraId="07CF2EB6" w14:textId="4E9233FA" w:rsidR="001548E4" w:rsidRPr="0047267B" w:rsidRDefault="001548E4" w:rsidP="0047267B">
      <w:pPr>
        <w:pStyle w:val="Heading3"/>
        <w:numPr>
          <w:ilvl w:val="0"/>
          <w:numId w:val="1"/>
        </w:numPr>
        <w:jc w:val="left"/>
        <w:rPr>
          <w:rFonts w:cs="Arial"/>
        </w:rPr>
      </w:pPr>
      <w:r>
        <w:rPr>
          <w:rFonts w:cs="Arial"/>
        </w:rPr>
        <w:t xml:space="preserve">Leadership and Management of staff </w:t>
      </w:r>
    </w:p>
    <w:p w14:paraId="323FA0FC" w14:textId="189A700A" w:rsidR="001548E4" w:rsidRDefault="001548E4">
      <w:pPr>
        <w:numPr>
          <w:ilvl w:val="1"/>
          <w:numId w:val="1"/>
        </w:numPr>
        <w:rPr>
          <w:rFonts w:ascii="Arial" w:hAnsi="Arial" w:cs="Arial"/>
          <w:szCs w:val="28"/>
        </w:rPr>
      </w:pPr>
      <w:r>
        <w:rPr>
          <w:rFonts w:ascii="Arial" w:hAnsi="Arial" w:cs="Arial"/>
          <w:szCs w:val="28"/>
        </w:rPr>
        <w:t>Promote and publicise the vision and core values of D</w:t>
      </w:r>
      <w:r w:rsidR="00F42B99">
        <w:rPr>
          <w:rFonts w:ascii="Arial" w:hAnsi="Arial" w:cs="Arial"/>
          <w:szCs w:val="28"/>
        </w:rPr>
        <w:t xml:space="preserve">orset </w:t>
      </w:r>
      <w:r>
        <w:rPr>
          <w:rFonts w:ascii="Arial" w:hAnsi="Arial" w:cs="Arial"/>
          <w:szCs w:val="28"/>
        </w:rPr>
        <w:t>REC.</w:t>
      </w:r>
    </w:p>
    <w:p w14:paraId="4E0FA51C" w14:textId="09122C91" w:rsidR="001548E4" w:rsidRDefault="001548E4">
      <w:pPr>
        <w:numPr>
          <w:ilvl w:val="1"/>
          <w:numId w:val="1"/>
        </w:numPr>
        <w:rPr>
          <w:rFonts w:ascii="Arial" w:hAnsi="Arial" w:cs="Arial"/>
          <w:szCs w:val="28"/>
        </w:rPr>
      </w:pPr>
      <w:r>
        <w:rPr>
          <w:rFonts w:ascii="Arial" w:hAnsi="Arial" w:cs="Arial"/>
        </w:rPr>
        <w:t>Ensure the policies of D</w:t>
      </w:r>
      <w:r w:rsidR="00F42B99">
        <w:rPr>
          <w:rFonts w:ascii="Arial" w:hAnsi="Arial" w:cs="Arial"/>
        </w:rPr>
        <w:t xml:space="preserve">orset </w:t>
      </w:r>
      <w:r>
        <w:rPr>
          <w:rFonts w:ascii="Arial" w:hAnsi="Arial" w:cs="Arial"/>
        </w:rPr>
        <w:t>REC are communicated to</w:t>
      </w:r>
      <w:r w:rsidR="0047267B">
        <w:rPr>
          <w:rFonts w:ascii="Arial" w:hAnsi="Arial" w:cs="Arial"/>
        </w:rPr>
        <w:t xml:space="preserve"> </w:t>
      </w:r>
      <w:r>
        <w:rPr>
          <w:rFonts w:ascii="Arial" w:hAnsi="Arial" w:cs="Arial"/>
        </w:rPr>
        <w:t xml:space="preserve">and followed by all staff and volunteers.  </w:t>
      </w:r>
    </w:p>
    <w:p w14:paraId="493DFA8A" w14:textId="23827F03" w:rsidR="001548E4" w:rsidRDefault="001548E4">
      <w:pPr>
        <w:numPr>
          <w:ilvl w:val="1"/>
          <w:numId w:val="1"/>
        </w:numPr>
        <w:rPr>
          <w:rFonts w:ascii="Arial" w:hAnsi="Arial" w:cs="Arial"/>
          <w:szCs w:val="28"/>
        </w:rPr>
      </w:pPr>
      <w:r>
        <w:rPr>
          <w:rFonts w:ascii="Arial" w:hAnsi="Arial" w:cs="Arial"/>
        </w:rPr>
        <w:t>Oversee and manage the day-to-day activities of D</w:t>
      </w:r>
      <w:r w:rsidR="00C510A8">
        <w:rPr>
          <w:rFonts w:ascii="Arial" w:hAnsi="Arial" w:cs="Arial"/>
        </w:rPr>
        <w:t xml:space="preserve">orset </w:t>
      </w:r>
      <w:r>
        <w:rPr>
          <w:rFonts w:ascii="Arial" w:hAnsi="Arial" w:cs="Arial"/>
        </w:rPr>
        <w:t xml:space="preserve">REC, </w:t>
      </w:r>
      <w:r>
        <w:rPr>
          <w:rFonts w:ascii="Arial" w:hAnsi="Arial" w:cs="Arial"/>
          <w:szCs w:val="28"/>
        </w:rPr>
        <w:t xml:space="preserve">including </w:t>
      </w:r>
      <w:r w:rsidR="00E95EAB">
        <w:rPr>
          <w:rFonts w:ascii="Arial" w:hAnsi="Arial" w:cs="Arial"/>
          <w:szCs w:val="28"/>
        </w:rPr>
        <w:t xml:space="preserve">supporting, </w:t>
      </w:r>
      <w:r>
        <w:rPr>
          <w:rFonts w:ascii="Arial" w:hAnsi="Arial" w:cs="Arial"/>
          <w:szCs w:val="28"/>
        </w:rPr>
        <w:t>supervising, appraising and guiding the work of staff and volunteers</w:t>
      </w:r>
      <w:r w:rsidR="0047267B">
        <w:rPr>
          <w:rFonts w:ascii="Arial" w:hAnsi="Arial" w:cs="Arial"/>
          <w:szCs w:val="28"/>
        </w:rPr>
        <w:t>.</w:t>
      </w:r>
      <w:r>
        <w:rPr>
          <w:rFonts w:ascii="Arial" w:hAnsi="Arial" w:cs="Arial"/>
          <w:szCs w:val="28"/>
        </w:rPr>
        <w:t xml:space="preserve"> </w:t>
      </w:r>
    </w:p>
    <w:p w14:paraId="69C15207" w14:textId="78FFA9AD" w:rsidR="001548E4" w:rsidRPr="001F55A6" w:rsidRDefault="0047267B">
      <w:pPr>
        <w:numPr>
          <w:ilvl w:val="1"/>
          <w:numId w:val="1"/>
        </w:numPr>
        <w:rPr>
          <w:rFonts w:ascii="Arial" w:hAnsi="Arial" w:cs="Arial"/>
          <w:szCs w:val="28"/>
        </w:rPr>
      </w:pPr>
      <w:r>
        <w:rPr>
          <w:rFonts w:ascii="Arial" w:hAnsi="Arial" w:cs="Arial"/>
        </w:rPr>
        <w:t xml:space="preserve">Ensure that staff and volunteers carry out their roles effectively by </w:t>
      </w:r>
      <w:r w:rsidR="00ED031C">
        <w:rPr>
          <w:rFonts w:ascii="Arial" w:hAnsi="Arial" w:cs="Arial"/>
        </w:rPr>
        <w:t>good communication, support, training and development, d</w:t>
      </w:r>
      <w:r>
        <w:rPr>
          <w:rFonts w:ascii="Arial" w:hAnsi="Arial" w:cs="Arial"/>
        </w:rPr>
        <w:t>elegat</w:t>
      </w:r>
      <w:r w:rsidR="00ED031C">
        <w:rPr>
          <w:rFonts w:ascii="Arial" w:hAnsi="Arial" w:cs="Arial"/>
        </w:rPr>
        <w:t>ing</w:t>
      </w:r>
      <w:r>
        <w:rPr>
          <w:rFonts w:ascii="Arial" w:hAnsi="Arial" w:cs="Arial"/>
        </w:rPr>
        <w:t xml:space="preserve"> as </w:t>
      </w:r>
      <w:r w:rsidR="00ED031C">
        <w:rPr>
          <w:rFonts w:ascii="Arial" w:hAnsi="Arial" w:cs="Arial"/>
        </w:rPr>
        <w:t>necessary and appropriate</w:t>
      </w:r>
      <w:r w:rsidR="00615D48">
        <w:rPr>
          <w:rFonts w:ascii="Arial" w:hAnsi="Arial" w:cs="Arial"/>
        </w:rPr>
        <w:t>.</w:t>
      </w:r>
    </w:p>
    <w:p w14:paraId="031D5487" w14:textId="5EF2AF9B" w:rsidR="001F55A6" w:rsidRPr="001F55A6" w:rsidRDefault="001F55A6" w:rsidP="001F55A6">
      <w:pPr>
        <w:numPr>
          <w:ilvl w:val="1"/>
          <w:numId w:val="1"/>
        </w:numPr>
        <w:rPr>
          <w:rFonts w:ascii="Arial" w:hAnsi="Arial" w:cs="Arial"/>
        </w:rPr>
      </w:pPr>
      <w:r>
        <w:rPr>
          <w:rFonts w:ascii="Arial" w:hAnsi="Arial" w:cs="Arial"/>
        </w:rPr>
        <w:t xml:space="preserve">Maintain appropriate contact with </w:t>
      </w:r>
      <w:r w:rsidR="00327D8C">
        <w:rPr>
          <w:rFonts w:ascii="Arial" w:hAnsi="Arial" w:cs="Arial"/>
        </w:rPr>
        <w:t xml:space="preserve">and reporting to </w:t>
      </w:r>
      <w:r>
        <w:rPr>
          <w:rFonts w:ascii="Arial" w:hAnsi="Arial" w:cs="Arial"/>
        </w:rPr>
        <w:t xml:space="preserve">funders of Dorset REC, actively seeking new funding opportunities to maintain the services and sustainability of Dorset REC. </w:t>
      </w:r>
      <w:r w:rsidR="00E95EAB">
        <w:rPr>
          <w:rFonts w:ascii="Arial" w:hAnsi="Arial" w:cs="Arial"/>
        </w:rPr>
        <w:t>Work</w:t>
      </w:r>
      <w:r w:rsidR="00327D8C">
        <w:rPr>
          <w:rFonts w:ascii="Arial" w:hAnsi="Arial" w:cs="Arial"/>
        </w:rPr>
        <w:t xml:space="preserve"> </w:t>
      </w:r>
      <w:r w:rsidR="00E95EAB">
        <w:rPr>
          <w:rFonts w:ascii="Arial" w:hAnsi="Arial" w:cs="Arial"/>
        </w:rPr>
        <w:t xml:space="preserve">with fund raiser to apply </w:t>
      </w:r>
      <w:r w:rsidR="006F4355">
        <w:rPr>
          <w:rFonts w:ascii="Arial" w:hAnsi="Arial" w:cs="Arial"/>
        </w:rPr>
        <w:t>for</w:t>
      </w:r>
      <w:r w:rsidR="00E95EAB">
        <w:rPr>
          <w:rFonts w:ascii="Arial" w:hAnsi="Arial" w:cs="Arial"/>
        </w:rPr>
        <w:t xml:space="preserve"> relevant funding</w:t>
      </w:r>
      <w:r w:rsidR="00217136">
        <w:rPr>
          <w:rFonts w:ascii="Arial" w:hAnsi="Arial" w:cs="Arial"/>
        </w:rPr>
        <w:t xml:space="preserve"> on a regular basis. </w:t>
      </w:r>
    </w:p>
    <w:p w14:paraId="3874C4D7" w14:textId="77777777" w:rsidR="001548E4" w:rsidRDefault="001548E4">
      <w:pPr>
        <w:pStyle w:val="Heading4"/>
        <w:jc w:val="left"/>
        <w:rPr>
          <w:rFonts w:cs="Arial"/>
          <w:bCs/>
        </w:rPr>
      </w:pPr>
    </w:p>
    <w:p w14:paraId="6444DB27" w14:textId="0B00933B" w:rsidR="00615D48" w:rsidRPr="00615D48" w:rsidRDefault="001548E4" w:rsidP="00615D48">
      <w:pPr>
        <w:pStyle w:val="Heading4"/>
        <w:numPr>
          <w:ilvl w:val="0"/>
          <w:numId w:val="2"/>
        </w:numPr>
        <w:jc w:val="left"/>
        <w:rPr>
          <w:rFonts w:cs="Arial"/>
          <w:bCs/>
        </w:rPr>
      </w:pPr>
      <w:r>
        <w:rPr>
          <w:rFonts w:cs="Arial"/>
          <w:bCs/>
        </w:rPr>
        <w:t>Casework services</w:t>
      </w:r>
    </w:p>
    <w:p w14:paraId="1768C506" w14:textId="1F47C13A" w:rsidR="001548E4" w:rsidRDefault="001548E4">
      <w:pPr>
        <w:pStyle w:val="BodyText"/>
        <w:numPr>
          <w:ilvl w:val="1"/>
          <w:numId w:val="2"/>
        </w:numPr>
        <w:tabs>
          <w:tab w:val="left" w:pos="-1440"/>
        </w:tabs>
        <w:jc w:val="left"/>
        <w:rPr>
          <w:rFonts w:cs="Arial"/>
          <w:szCs w:val="24"/>
        </w:rPr>
      </w:pPr>
      <w:r>
        <w:rPr>
          <w:rFonts w:cs="Arial"/>
          <w:szCs w:val="24"/>
        </w:rPr>
        <w:t xml:space="preserve">Ensure </w:t>
      </w:r>
      <w:r w:rsidR="007F034E">
        <w:rPr>
          <w:rFonts w:cs="Arial"/>
          <w:szCs w:val="24"/>
        </w:rPr>
        <w:t>that casework and</w:t>
      </w:r>
      <w:r>
        <w:rPr>
          <w:rFonts w:cs="Arial"/>
          <w:szCs w:val="24"/>
        </w:rPr>
        <w:t xml:space="preserve"> </w:t>
      </w:r>
      <w:r w:rsidR="007F034E">
        <w:rPr>
          <w:rFonts w:cs="Arial"/>
          <w:szCs w:val="24"/>
        </w:rPr>
        <w:t xml:space="preserve">other </w:t>
      </w:r>
      <w:r>
        <w:rPr>
          <w:rFonts w:cs="Arial"/>
          <w:szCs w:val="24"/>
        </w:rPr>
        <w:t>services provided to the public meet D</w:t>
      </w:r>
      <w:r w:rsidR="00C510A8">
        <w:rPr>
          <w:rFonts w:cs="Arial"/>
          <w:szCs w:val="24"/>
        </w:rPr>
        <w:t xml:space="preserve">orset </w:t>
      </w:r>
      <w:r>
        <w:rPr>
          <w:rFonts w:cs="Arial"/>
          <w:szCs w:val="24"/>
        </w:rPr>
        <w:t>REC’s</w:t>
      </w:r>
      <w:r w:rsidR="00217136">
        <w:rPr>
          <w:rFonts w:cs="Arial"/>
          <w:szCs w:val="24"/>
        </w:rPr>
        <w:t xml:space="preserve"> and the Advice Quality Standards</w:t>
      </w:r>
      <w:r>
        <w:rPr>
          <w:rFonts w:cs="Arial"/>
          <w:szCs w:val="24"/>
        </w:rPr>
        <w:t xml:space="preserve"> best practice and continuously improve.</w:t>
      </w:r>
    </w:p>
    <w:p w14:paraId="295B2842" w14:textId="0F532906" w:rsidR="001548E4" w:rsidRDefault="001548E4">
      <w:pPr>
        <w:pStyle w:val="BodyText"/>
        <w:numPr>
          <w:ilvl w:val="1"/>
          <w:numId w:val="2"/>
        </w:numPr>
        <w:tabs>
          <w:tab w:val="left" w:pos="-1440"/>
        </w:tabs>
        <w:jc w:val="left"/>
        <w:rPr>
          <w:rFonts w:cs="Arial"/>
          <w:szCs w:val="24"/>
        </w:rPr>
      </w:pPr>
      <w:r>
        <w:rPr>
          <w:rFonts w:cs="Arial"/>
          <w:szCs w:val="24"/>
        </w:rPr>
        <w:t>Ensure</w:t>
      </w:r>
      <w:r w:rsidR="007F034E">
        <w:rPr>
          <w:rFonts w:cs="Arial"/>
          <w:szCs w:val="24"/>
        </w:rPr>
        <w:t xml:space="preserve"> </w:t>
      </w:r>
      <w:r>
        <w:rPr>
          <w:rFonts w:cs="Arial"/>
          <w:szCs w:val="24"/>
        </w:rPr>
        <w:t>D</w:t>
      </w:r>
      <w:r w:rsidR="00C510A8">
        <w:rPr>
          <w:rFonts w:cs="Arial"/>
          <w:szCs w:val="24"/>
        </w:rPr>
        <w:t xml:space="preserve">orset </w:t>
      </w:r>
      <w:r>
        <w:rPr>
          <w:rFonts w:cs="Arial"/>
          <w:szCs w:val="24"/>
        </w:rPr>
        <w:t>REC services</w:t>
      </w:r>
      <w:r w:rsidR="007F034E">
        <w:rPr>
          <w:rFonts w:cs="Arial"/>
          <w:szCs w:val="24"/>
        </w:rPr>
        <w:t xml:space="preserve"> and access to them are effectively and widely publicised.</w:t>
      </w:r>
    </w:p>
    <w:p w14:paraId="292444D8" w14:textId="14397F58" w:rsidR="001548E4" w:rsidRDefault="007F034E">
      <w:pPr>
        <w:pStyle w:val="BodyText"/>
        <w:numPr>
          <w:ilvl w:val="1"/>
          <w:numId w:val="2"/>
        </w:numPr>
        <w:tabs>
          <w:tab w:val="left" w:pos="-1440"/>
        </w:tabs>
        <w:jc w:val="left"/>
        <w:rPr>
          <w:rFonts w:cs="Arial"/>
          <w:szCs w:val="24"/>
        </w:rPr>
      </w:pPr>
      <w:r>
        <w:rPr>
          <w:rFonts w:cs="Arial"/>
          <w:szCs w:val="24"/>
        </w:rPr>
        <w:t>R</w:t>
      </w:r>
      <w:r w:rsidR="001548E4">
        <w:rPr>
          <w:rFonts w:cs="Arial"/>
          <w:szCs w:val="24"/>
        </w:rPr>
        <w:t>egular</w:t>
      </w:r>
      <w:r>
        <w:rPr>
          <w:rFonts w:cs="Arial"/>
          <w:szCs w:val="24"/>
        </w:rPr>
        <w:t>ly</w:t>
      </w:r>
      <w:r w:rsidR="001548E4">
        <w:rPr>
          <w:rFonts w:cs="Arial"/>
          <w:szCs w:val="24"/>
        </w:rPr>
        <w:t xml:space="preserve"> review</w:t>
      </w:r>
      <w:r>
        <w:rPr>
          <w:rFonts w:cs="Arial"/>
          <w:szCs w:val="24"/>
        </w:rPr>
        <w:t xml:space="preserve"> client</w:t>
      </w:r>
      <w:r w:rsidR="00340B95">
        <w:rPr>
          <w:rFonts w:cs="Arial"/>
          <w:szCs w:val="24"/>
        </w:rPr>
        <w:t xml:space="preserve">s’ and </w:t>
      </w:r>
      <w:r w:rsidR="001548E4">
        <w:rPr>
          <w:rFonts w:cs="Arial"/>
          <w:szCs w:val="24"/>
        </w:rPr>
        <w:t>stakeholder</w:t>
      </w:r>
      <w:r w:rsidR="00340B95">
        <w:rPr>
          <w:rFonts w:cs="Arial"/>
          <w:szCs w:val="24"/>
        </w:rPr>
        <w:t>s’</w:t>
      </w:r>
      <w:r w:rsidR="001548E4">
        <w:rPr>
          <w:rFonts w:cs="Arial"/>
          <w:szCs w:val="24"/>
        </w:rPr>
        <w:t xml:space="preserve"> expectations and benchmark D</w:t>
      </w:r>
      <w:r w:rsidR="00C510A8">
        <w:rPr>
          <w:rFonts w:cs="Arial"/>
          <w:szCs w:val="24"/>
        </w:rPr>
        <w:t xml:space="preserve">orset </w:t>
      </w:r>
      <w:r w:rsidR="001548E4">
        <w:rPr>
          <w:rFonts w:cs="Arial"/>
          <w:szCs w:val="24"/>
        </w:rPr>
        <w:t>REC’s services with best practice elsewhere</w:t>
      </w:r>
      <w:r>
        <w:rPr>
          <w:rFonts w:cs="Arial"/>
          <w:szCs w:val="24"/>
        </w:rPr>
        <w:t>.</w:t>
      </w:r>
    </w:p>
    <w:p w14:paraId="7CD70EC2" w14:textId="5E897FFC" w:rsidR="00217136" w:rsidRDefault="00523C39">
      <w:pPr>
        <w:pStyle w:val="BodyText"/>
        <w:numPr>
          <w:ilvl w:val="1"/>
          <w:numId w:val="2"/>
        </w:numPr>
        <w:tabs>
          <w:tab w:val="left" w:pos="-1440"/>
        </w:tabs>
        <w:jc w:val="left"/>
        <w:rPr>
          <w:rFonts w:cs="Arial"/>
          <w:szCs w:val="24"/>
        </w:rPr>
      </w:pPr>
      <w:r>
        <w:rPr>
          <w:rFonts w:cs="Arial"/>
          <w:szCs w:val="24"/>
        </w:rPr>
        <w:t>L</w:t>
      </w:r>
      <w:r w:rsidR="00217136">
        <w:rPr>
          <w:rFonts w:cs="Arial"/>
          <w:szCs w:val="24"/>
        </w:rPr>
        <w:t>ead on the implementation and the compliance with the Advice Quality Standards assessments.</w:t>
      </w:r>
    </w:p>
    <w:p w14:paraId="6F71D647" w14:textId="77777777" w:rsidR="001548E4" w:rsidRDefault="001548E4">
      <w:pPr>
        <w:pStyle w:val="BodyText"/>
        <w:tabs>
          <w:tab w:val="left" w:pos="-1440"/>
        </w:tabs>
        <w:jc w:val="left"/>
        <w:rPr>
          <w:rFonts w:cs="Arial"/>
        </w:rPr>
      </w:pPr>
    </w:p>
    <w:p w14:paraId="6FE7E704" w14:textId="46C0B29E" w:rsidR="00B017BF" w:rsidRPr="00296810" w:rsidRDefault="001548E4" w:rsidP="00B017BF">
      <w:pPr>
        <w:pStyle w:val="Heading4"/>
        <w:numPr>
          <w:ilvl w:val="0"/>
          <w:numId w:val="3"/>
        </w:numPr>
        <w:jc w:val="left"/>
        <w:rPr>
          <w:rFonts w:cs="Arial"/>
        </w:rPr>
      </w:pPr>
      <w:r>
        <w:rPr>
          <w:rFonts w:cs="Arial"/>
        </w:rPr>
        <w:t>Community development</w:t>
      </w:r>
    </w:p>
    <w:p w14:paraId="6A2A4572" w14:textId="4DC11F51" w:rsidR="00296810" w:rsidRDefault="00377BC6" w:rsidP="00296810">
      <w:pPr>
        <w:numPr>
          <w:ilvl w:val="1"/>
          <w:numId w:val="3"/>
        </w:numPr>
        <w:rPr>
          <w:rFonts w:ascii="Arial" w:hAnsi="Arial" w:cs="Arial"/>
          <w:szCs w:val="28"/>
        </w:rPr>
      </w:pPr>
      <w:r>
        <w:rPr>
          <w:rFonts w:ascii="Arial" w:hAnsi="Arial" w:cs="Arial"/>
        </w:rPr>
        <w:t>T</w:t>
      </w:r>
      <w:r w:rsidR="00296810">
        <w:rPr>
          <w:rFonts w:ascii="Arial" w:hAnsi="Arial" w:cs="Arial"/>
        </w:rPr>
        <w:t xml:space="preserve">ackle racism, ensure good race relations and improve capability in meeting the needs of Black, Asian and minority ethnic people </w:t>
      </w:r>
      <w:r>
        <w:rPr>
          <w:rFonts w:ascii="Arial" w:hAnsi="Arial" w:cs="Arial"/>
        </w:rPr>
        <w:t xml:space="preserve">by </w:t>
      </w:r>
      <w:r w:rsidR="00296810">
        <w:rPr>
          <w:rFonts w:ascii="Arial" w:hAnsi="Arial" w:cs="Arial"/>
        </w:rPr>
        <w:t>work</w:t>
      </w:r>
      <w:r>
        <w:rPr>
          <w:rFonts w:ascii="Arial" w:hAnsi="Arial" w:cs="Arial"/>
        </w:rPr>
        <w:t xml:space="preserve">ing </w:t>
      </w:r>
      <w:r w:rsidR="00B37661">
        <w:rPr>
          <w:rFonts w:ascii="Arial" w:hAnsi="Arial" w:cs="Arial"/>
        </w:rPr>
        <w:t>productively in partnership,</w:t>
      </w:r>
      <w:r w:rsidR="00296810">
        <w:rPr>
          <w:rFonts w:ascii="Arial" w:hAnsi="Arial" w:cs="Arial"/>
        </w:rPr>
        <w:t xml:space="preserve"> with:  </w:t>
      </w:r>
    </w:p>
    <w:p w14:paraId="73EB8D9F" w14:textId="5D7270BD" w:rsidR="00296810" w:rsidRPr="007D0BE9" w:rsidRDefault="001548E4" w:rsidP="007D0BE9">
      <w:pPr>
        <w:pStyle w:val="ListParagraph"/>
        <w:numPr>
          <w:ilvl w:val="0"/>
          <w:numId w:val="18"/>
        </w:numPr>
        <w:rPr>
          <w:rFonts w:ascii="Arial" w:hAnsi="Arial" w:cs="Arial"/>
          <w:szCs w:val="28"/>
        </w:rPr>
      </w:pPr>
      <w:r w:rsidRPr="007D0BE9">
        <w:rPr>
          <w:rFonts w:ascii="Arial" w:hAnsi="Arial" w:cs="Arial"/>
          <w:szCs w:val="28"/>
        </w:rPr>
        <w:t>local race equality community forums/networks</w:t>
      </w:r>
      <w:r w:rsidR="007D0BE9" w:rsidRPr="007D0BE9">
        <w:rPr>
          <w:rFonts w:ascii="Arial" w:hAnsi="Arial" w:cs="Arial"/>
          <w:szCs w:val="28"/>
        </w:rPr>
        <w:t>;</w:t>
      </w:r>
      <w:r w:rsidR="00B017BF" w:rsidRPr="007D0BE9">
        <w:rPr>
          <w:rFonts w:ascii="Arial" w:hAnsi="Arial" w:cs="Arial"/>
          <w:szCs w:val="28"/>
        </w:rPr>
        <w:t xml:space="preserve"> </w:t>
      </w:r>
    </w:p>
    <w:p w14:paraId="41C41500" w14:textId="0A5BE93E" w:rsidR="00296810" w:rsidRPr="007D0BE9" w:rsidRDefault="001548E4" w:rsidP="007D0BE9">
      <w:pPr>
        <w:pStyle w:val="ListParagraph"/>
        <w:numPr>
          <w:ilvl w:val="0"/>
          <w:numId w:val="18"/>
        </w:numPr>
        <w:rPr>
          <w:rFonts w:ascii="Arial" w:hAnsi="Arial" w:cs="Arial"/>
        </w:rPr>
      </w:pPr>
      <w:r w:rsidRPr="007D0BE9">
        <w:rPr>
          <w:rFonts w:ascii="Arial" w:hAnsi="Arial" w:cs="Arial"/>
        </w:rPr>
        <w:t>statutory and voluntary agencies</w:t>
      </w:r>
      <w:r w:rsidR="007D0BE9" w:rsidRPr="007D0BE9">
        <w:rPr>
          <w:rFonts w:ascii="Arial" w:hAnsi="Arial" w:cs="Arial"/>
        </w:rPr>
        <w:t>;</w:t>
      </w:r>
    </w:p>
    <w:p w14:paraId="52AEBA87" w14:textId="68818E62" w:rsidR="003F78D9" w:rsidRPr="003F78D9" w:rsidRDefault="001548E4" w:rsidP="003F78D9">
      <w:pPr>
        <w:pStyle w:val="ListParagraph"/>
        <w:numPr>
          <w:ilvl w:val="0"/>
          <w:numId w:val="18"/>
        </w:numPr>
        <w:rPr>
          <w:rFonts w:ascii="Arial" w:hAnsi="Arial" w:cs="Arial"/>
          <w:szCs w:val="28"/>
        </w:rPr>
      </w:pPr>
      <w:r w:rsidRPr="007D0BE9">
        <w:rPr>
          <w:rFonts w:ascii="Arial" w:hAnsi="Arial" w:cs="Arial"/>
        </w:rPr>
        <w:t>public sector organisations</w:t>
      </w:r>
      <w:r w:rsidR="006C15A5">
        <w:rPr>
          <w:rFonts w:ascii="Arial" w:hAnsi="Arial" w:cs="Arial"/>
        </w:rPr>
        <w:t>.</w:t>
      </w:r>
      <w:r w:rsidR="006C15A5" w:rsidRPr="007D0BE9">
        <w:rPr>
          <w:rFonts w:ascii="Arial" w:hAnsi="Arial" w:cs="Arial"/>
        </w:rPr>
        <w:t xml:space="preserve"> </w:t>
      </w:r>
    </w:p>
    <w:p w14:paraId="27491480" w14:textId="09050610" w:rsidR="003F78D9" w:rsidRDefault="003F78D9">
      <w:pPr>
        <w:pStyle w:val="BodyText"/>
        <w:jc w:val="left"/>
        <w:rPr>
          <w:rFonts w:cs="Arial"/>
        </w:rPr>
      </w:pPr>
      <w:r>
        <w:rPr>
          <w:rFonts w:cs="Arial"/>
        </w:rPr>
        <w:t>3.2</w:t>
      </w:r>
      <w:r>
        <w:rPr>
          <w:rFonts w:cs="Arial"/>
        </w:rPr>
        <w:tab/>
      </w:r>
      <w:r w:rsidR="00296810">
        <w:rPr>
          <w:rFonts w:cs="Arial"/>
        </w:rPr>
        <w:t>Fa</w:t>
      </w:r>
      <w:r w:rsidR="001548E4">
        <w:rPr>
          <w:rFonts w:cs="Arial"/>
        </w:rPr>
        <w:t xml:space="preserve">cilitate research and the development of </w:t>
      </w:r>
      <w:r w:rsidR="001A48B4">
        <w:rPr>
          <w:rFonts w:cs="Arial"/>
        </w:rPr>
        <w:t>an evidence</w:t>
      </w:r>
      <w:r w:rsidR="001548E4">
        <w:rPr>
          <w:rFonts w:cs="Arial"/>
        </w:rPr>
        <w:t xml:space="preserve"> base on race</w:t>
      </w:r>
      <w:r w:rsidR="00217136">
        <w:rPr>
          <w:rFonts w:cs="Arial"/>
        </w:rPr>
        <w:t xml:space="preserve"> and </w:t>
      </w:r>
      <w:r>
        <w:rPr>
          <w:rFonts w:cs="Arial"/>
        </w:rPr>
        <w:tab/>
      </w:r>
      <w:r w:rsidR="00217136">
        <w:rPr>
          <w:rFonts w:cs="Arial"/>
        </w:rPr>
        <w:t>religion</w:t>
      </w:r>
      <w:r w:rsidR="001548E4">
        <w:rPr>
          <w:rFonts w:cs="Arial"/>
        </w:rPr>
        <w:t xml:space="preserve"> specific information</w:t>
      </w:r>
      <w:r w:rsidR="007D0BE9">
        <w:rPr>
          <w:rFonts w:cs="Arial"/>
        </w:rPr>
        <w:t xml:space="preserve"> and community cohesion</w:t>
      </w:r>
      <w:r w:rsidR="001548E4">
        <w:rPr>
          <w:rFonts w:cs="Arial"/>
        </w:rPr>
        <w:t>,</w:t>
      </w:r>
      <w:r w:rsidR="007D0BE9">
        <w:rPr>
          <w:rFonts w:cs="Arial"/>
        </w:rPr>
        <w:t xml:space="preserve"> </w:t>
      </w:r>
      <w:r w:rsidR="001548E4">
        <w:rPr>
          <w:rFonts w:cs="Arial"/>
        </w:rPr>
        <w:t xml:space="preserve">examples of good </w:t>
      </w:r>
      <w:r>
        <w:rPr>
          <w:rFonts w:cs="Arial"/>
        </w:rPr>
        <w:tab/>
        <w:t xml:space="preserve">local and national </w:t>
      </w:r>
      <w:r w:rsidR="001548E4">
        <w:rPr>
          <w:rFonts w:cs="Arial"/>
        </w:rPr>
        <w:t>practice</w:t>
      </w:r>
      <w:r>
        <w:rPr>
          <w:rFonts w:cs="Arial"/>
        </w:rPr>
        <w:t>.</w:t>
      </w:r>
      <w:r w:rsidR="007D0BE9">
        <w:rPr>
          <w:rFonts w:cs="Arial"/>
        </w:rPr>
        <w:t xml:space="preserve"> </w:t>
      </w:r>
    </w:p>
    <w:p w14:paraId="20C64019" w14:textId="77777777" w:rsidR="003F78D9" w:rsidRDefault="003F78D9">
      <w:pPr>
        <w:pStyle w:val="BodyText"/>
        <w:jc w:val="left"/>
        <w:rPr>
          <w:rFonts w:cs="Arial"/>
          <w:b/>
          <w:bCs/>
        </w:rPr>
      </w:pPr>
    </w:p>
    <w:p w14:paraId="369D22E8" w14:textId="538995D1" w:rsidR="001548E4" w:rsidRPr="005B7113" w:rsidRDefault="001548E4" w:rsidP="006C15A5">
      <w:pPr>
        <w:pStyle w:val="BodyText"/>
        <w:numPr>
          <w:ilvl w:val="0"/>
          <w:numId w:val="4"/>
        </w:numPr>
        <w:jc w:val="left"/>
        <w:rPr>
          <w:rFonts w:cs="Arial"/>
          <w:b/>
          <w:bCs/>
        </w:rPr>
      </w:pPr>
      <w:r>
        <w:rPr>
          <w:rFonts w:cs="Arial"/>
          <w:b/>
          <w:bCs/>
        </w:rPr>
        <w:t xml:space="preserve">Management and Administration of </w:t>
      </w:r>
      <w:r w:rsidR="005B7113">
        <w:rPr>
          <w:rFonts w:cs="Arial"/>
          <w:b/>
          <w:bCs/>
        </w:rPr>
        <w:t>Dorset REC</w:t>
      </w:r>
      <w:r>
        <w:rPr>
          <w:rFonts w:cs="Arial"/>
          <w:b/>
          <w:bCs/>
        </w:rPr>
        <w:t xml:space="preserve"> and its Policies</w:t>
      </w:r>
    </w:p>
    <w:p w14:paraId="4550F6B2" w14:textId="0886C8B2" w:rsidR="001548E4" w:rsidRDefault="001548E4">
      <w:pPr>
        <w:numPr>
          <w:ilvl w:val="1"/>
          <w:numId w:val="4"/>
        </w:numPr>
        <w:rPr>
          <w:rFonts w:ascii="Arial" w:hAnsi="Arial" w:cs="Arial"/>
          <w:szCs w:val="28"/>
        </w:rPr>
      </w:pPr>
      <w:r>
        <w:rPr>
          <w:rFonts w:ascii="Arial" w:hAnsi="Arial" w:cs="Arial"/>
          <w:szCs w:val="28"/>
        </w:rPr>
        <w:t>Ensure that all policies of D</w:t>
      </w:r>
      <w:r w:rsidR="005B7113">
        <w:rPr>
          <w:rFonts w:ascii="Arial" w:hAnsi="Arial" w:cs="Arial"/>
          <w:szCs w:val="28"/>
        </w:rPr>
        <w:t xml:space="preserve">orset </w:t>
      </w:r>
      <w:r>
        <w:rPr>
          <w:rFonts w:ascii="Arial" w:hAnsi="Arial" w:cs="Arial"/>
          <w:szCs w:val="28"/>
        </w:rPr>
        <w:t>REC are fully implemented</w:t>
      </w:r>
      <w:r w:rsidR="00E47055">
        <w:rPr>
          <w:rFonts w:ascii="Arial" w:hAnsi="Arial" w:cs="Arial"/>
          <w:szCs w:val="28"/>
        </w:rPr>
        <w:t xml:space="preserve"> </w:t>
      </w:r>
      <w:r>
        <w:rPr>
          <w:rFonts w:ascii="Arial" w:hAnsi="Arial" w:cs="Arial"/>
          <w:szCs w:val="28"/>
        </w:rPr>
        <w:t>and that all legal obligations are satisfactorily discharged.</w:t>
      </w:r>
    </w:p>
    <w:p w14:paraId="147D644B" w14:textId="38BACA37" w:rsidR="001548E4" w:rsidRPr="001F55A6" w:rsidRDefault="001548E4" w:rsidP="001F55A6">
      <w:pPr>
        <w:numPr>
          <w:ilvl w:val="1"/>
          <w:numId w:val="4"/>
        </w:numPr>
        <w:rPr>
          <w:rFonts w:ascii="Arial" w:hAnsi="Arial" w:cs="Arial"/>
          <w:szCs w:val="28"/>
        </w:rPr>
      </w:pPr>
      <w:r>
        <w:rPr>
          <w:rFonts w:ascii="Arial" w:hAnsi="Arial" w:cs="Arial"/>
        </w:rPr>
        <w:t xml:space="preserve">Ensure </w:t>
      </w:r>
      <w:r w:rsidR="001F55A6">
        <w:rPr>
          <w:rFonts w:ascii="Arial" w:hAnsi="Arial" w:cs="Arial"/>
        </w:rPr>
        <w:t xml:space="preserve">and maintain </w:t>
      </w:r>
      <w:r>
        <w:rPr>
          <w:rFonts w:ascii="Arial" w:hAnsi="Arial" w:cs="Arial"/>
        </w:rPr>
        <w:t xml:space="preserve">effective </w:t>
      </w:r>
      <w:r w:rsidR="001F55A6">
        <w:rPr>
          <w:rFonts w:ascii="Arial" w:hAnsi="Arial" w:cs="Arial"/>
        </w:rPr>
        <w:t xml:space="preserve">human resource </w:t>
      </w:r>
      <w:r>
        <w:rPr>
          <w:rFonts w:ascii="Arial" w:hAnsi="Arial" w:cs="Arial"/>
        </w:rPr>
        <w:t>arrangements</w:t>
      </w:r>
      <w:r w:rsidR="001F55A6">
        <w:rPr>
          <w:rFonts w:ascii="Arial" w:hAnsi="Arial" w:cs="Arial"/>
        </w:rPr>
        <w:t xml:space="preserve"> such as HR </w:t>
      </w:r>
      <w:r>
        <w:rPr>
          <w:rFonts w:ascii="Arial" w:hAnsi="Arial" w:cs="Arial"/>
        </w:rPr>
        <w:t>records</w:t>
      </w:r>
      <w:r w:rsidR="001F55A6">
        <w:rPr>
          <w:rFonts w:ascii="Arial" w:hAnsi="Arial" w:cs="Arial"/>
        </w:rPr>
        <w:t xml:space="preserve">, </w:t>
      </w:r>
      <w:r>
        <w:rPr>
          <w:rFonts w:ascii="Arial" w:hAnsi="Arial" w:cs="Arial"/>
        </w:rPr>
        <w:t xml:space="preserve">budget management </w:t>
      </w:r>
      <w:r w:rsidR="00EA6D40">
        <w:rPr>
          <w:rFonts w:ascii="Arial" w:hAnsi="Arial" w:cs="Arial"/>
        </w:rPr>
        <w:t>and financial</w:t>
      </w:r>
      <w:r>
        <w:rPr>
          <w:rFonts w:ascii="Arial" w:hAnsi="Arial" w:cs="Arial"/>
        </w:rPr>
        <w:t xml:space="preserve"> records.</w:t>
      </w:r>
      <w:r w:rsidR="001F55A6">
        <w:rPr>
          <w:rFonts w:ascii="Arial" w:hAnsi="Arial" w:cs="Arial"/>
        </w:rPr>
        <w:t xml:space="preserve"> For example, policies and procedures for</w:t>
      </w:r>
      <w:r w:rsidR="001F55A6">
        <w:rPr>
          <w:rFonts w:ascii="Arial" w:hAnsi="Arial" w:cs="Arial"/>
          <w:szCs w:val="28"/>
        </w:rPr>
        <w:t xml:space="preserve"> e</w:t>
      </w:r>
      <w:r w:rsidRPr="001F55A6">
        <w:rPr>
          <w:rFonts w:ascii="Arial" w:hAnsi="Arial" w:cs="Arial"/>
        </w:rPr>
        <w:t>qual opportunities, health &amp; safety, fire, insurance and other statutory regulations</w:t>
      </w:r>
      <w:r w:rsidR="001F55A6">
        <w:rPr>
          <w:rFonts w:ascii="Arial" w:hAnsi="Arial" w:cs="Arial"/>
        </w:rPr>
        <w:t>.</w:t>
      </w:r>
    </w:p>
    <w:p w14:paraId="48B35CFF" w14:textId="4C634080" w:rsidR="001548E4" w:rsidRDefault="001548E4">
      <w:pPr>
        <w:numPr>
          <w:ilvl w:val="1"/>
          <w:numId w:val="4"/>
        </w:numPr>
        <w:rPr>
          <w:rFonts w:ascii="Arial" w:hAnsi="Arial" w:cs="Arial"/>
        </w:rPr>
      </w:pPr>
      <w:r>
        <w:rPr>
          <w:rFonts w:ascii="Arial" w:hAnsi="Arial" w:cs="Arial"/>
        </w:rPr>
        <w:t>Prepare a</w:t>
      </w:r>
      <w:r w:rsidR="00377BC6">
        <w:rPr>
          <w:rFonts w:ascii="Arial" w:hAnsi="Arial" w:cs="Arial"/>
        </w:rPr>
        <w:t xml:space="preserve"> suitable and feasible</w:t>
      </w:r>
      <w:r>
        <w:rPr>
          <w:rFonts w:ascii="Arial" w:hAnsi="Arial" w:cs="Arial"/>
        </w:rPr>
        <w:t xml:space="preserve"> annual work programme for </w:t>
      </w:r>
      <w:r w:rsidR="00377BC6">
        <w:rPr>
          <w:rFonts w:ascii="Arial" w:hAnsi="Arial" w:cs="Arial"/>
        </w:rPr>
        <w:t xml:space="preserve">approval </w:t>
      </w:r>
      <w:r>
        <w:rPr>
          <w:rFonts w:ascii="Arial" w:hAnsi="Arial" w:cs="Arial"/>
        </w:rPr>
        <w:t xml:space="preserve">by the </w:t>
      </w:r>
      <w:r w:rsidR="00377BC6">
        <w:rPr>
          <w:rFonts w:ascii="Arial" w:hAnsi="Arial" w:cs="Arial"/>
        </w:rPr>
        <w:t>Trustees.</w:t>
      </w:r>
    </w:p>
    <w:p w14:paraId="2403767C" w14:textId="7361E9B8" w:rsidR="001548E4" w:rsidRDefault="001548E4">
      <w:pPr>
        <w:numPr>
          <w:ilvl w:val="1"/>
          <w:numId w:val="4"/>
        </w:numPr>
        <w:rPr>
          <w:rFonts w:ascii="Arial" w:hAnsi="Arial" w:cs="Arial"/>
        </w:rPr>
      </w:pPr>
      <w:r>
        <w:rPr>
          <w:rFonts w:ascii="Arial" w:hAnsi="Arial" w:cs="Arial"/>
        </w:rPr>
        <w:lastRenderedPageBreak/>
        <w:t xml:space="preserve">Ensure </w:t>
      </w:r>
      <w:r w:rsidR="00EA6D40">
        <w:rPr>
          <w:rFonts w:ascii="Arial" w:hAnsi="Arial" w:cs="Arial"/>
        </w:rPr>
        <w:t>that members</w:t>
      </w:r>
      <w:r>
        <w:rPr>
          <w:rFonts w:ascii="Arial" w:hAnsi="Arial" w:cs="Arial"/>
        </w:rPr>
        <w:t xml:space="preserve">, users, funders, staff and other key stakeholders, are given the opportunity to comment on the performance of </w:t>
      </w:r>
      <w:r w:rsidR="00377BC6">
        <w:rPr>
          <w:rFonts w:ascii="Arial" w:hAnsi="Arial" w:cs="Arial"/>
        </w:rPr>
        <w:t>Dorset REC</w:t>
      </w:r>
      <w:r>
        <w:rPr>
          <w:rFonts w:ascii="Arial" w:hAnsi="Arial" w:cs="Arial"/>
        </w:rPr>
        <w:t xml:space="preserve"> and contribute </w:t>
      </w:r>
      <w:r w:rsidR="00377BC6">
        <w:rPr>
          <w:rFonts w:ascii="Arial" w:hAnsi="Arial" w:cs="Arial"/>
        </w:rPr>
        <w:t xml:space="preserve">as appropriate </w:t>
      </w:r>
      <w:r>
        <w:rPr>
          <w:rFonts w:ascii="Arial" w:hAnsi="Arial" w:cs="Arial"/>
        </w:rPr>
        <w:t>to the</w:t>
      </w:r>
      <w:r w:rsidR="00377BC6">
        <w:rPr>
          <w:rFonts w:ascii="Arial" w:hAnsi="Arial" w:cs="Arial"/>
        </w:rPr>
        <w:t xml:space="preserve"> </w:t>
      </w:r>
      <w:r>
        <w:rPr>
          <w:rFonts w:ascii="Arial" w:hAnsi="Arial" w:cs="Arial"/>
        </w:rPr>
        <w:t>programme</w:t>
      </w:r>
      <w:r w:rsidR="00377BC6">
        <w:rPr>
          <w:rFonts w:ascii="Arial" w:hAnsi="Arial" w:cs="Arial"/>
        </w:rPr>
        <w:t xml:space="preserve"> of work</w:t>
      </w:r>
      <w:r>
        <w:rPr>
          <w:rFonts w:ascii="Arial" w:hAnsi="Arial" w:cs="Arial"/>
        </w:rPr>
        <w:t xml:space="preserve">. </w:t>
      </w:r>
    </w:p>
    <w:p w14:paraId="33E53057" w14:textId="77777777" w:rsidR="001548E4" w:rsidRDefault="001548E4">
      <w:pPr>
        <w:pStyle w:val="BodyText"/>
        <w:jc w:val="left"/>
        <w:rPr>
          <w:rFonts w:cs="Arial"/>
          <w:b/>
          <w:bCs/>
        </w:rPr>
      </w:pPr>
    </w:p>
    <w:p w14:paraId="0C32E9C4" w14:textId="16FDFCFA" w:rsidR="001548E4" w:rsidRPr="00E47055" w:rsidRDefault="001548E4" w:rsidP="00E47055">
      <w:pPr>
        <w:pStyle w:val="BodyText"/>
        <w:numPr>
          <w:ilvl w:val="0"/>
          <w:numId w:val="5"/>
        </w:numPr>
        <w:jc w:val="left"/>
        <w:rPr>
          <w:rFonts w:cs="Arial"/>
          <w:b/>
          <w:bCs/>
        </w:rPr>
      </w:pPr>
      <w:r>
        <w:rPr>
          <w:rFonts w:cs="Arial"/>
          <w:b/>
          <w:bCs/>
        </w:rPr>
        <w:t>Support to the Board</w:t>
      </w:r>
    </w:p>
    <w:p w14:paraId="183EB6C8" w14:textId="567826B7" w:rsidR="001548E4" w:rsidRDefault="001548E4">
      <w:pPr>
        <w:pStyle w:val="BodyText"/>
        <w:numPr>
          <w:ilvl w:val="1"/>
          <w:numId w:val="5"/>
        </w:numPr>
        <w:jc w:val="left"/>
        <w:rPr>
          <w:rFonts w:cs="Arial"/>
        </w:rPr>
      </w:pPr>
      <w:r>
        <w:rPr>
          <w:rFonts w:cs="Arial"/>
          <w:szCs w:val="24"/>
        </w:rPr>
        <w:t>Ensure that appropriate convening, servicing and minute</w:t>
      </w:r>
      <w:r w:rsidR="00E47055">
        <w:rPr>
          <w:rFonts w:cs="Arial"/>
          <w:szCs w:val="24"/>
        </w:rPr>
        <w:t>-</w:t>
      </w:r>
      <w:r>
        <w:rPr>
          <w:rFonts w:cs="Arial"/>
          <w:szCs w:val="24"/>
        </w:rPr>
        <w:t xml:space="preserve">taking arrangements for </w:t>
      </w:r>
      <w:r w:rsidR="00E47055">
        <w:rPr>
          <w:rFonts w:cs="Arial"/>
          <w:szCs w:val="24"/>
        </w:rPr>
        <w:t>Trustee</w:t>
      </w:r>
      <w:r>
        <w:rPr>
          <w:rFonts w:cs="Arial"/>
          <w:szCs w:val="24"/>
        </w:rPr>
        <w:t xml:space="preserve"> meetings and General Meetings are in place</w:t>
      </w:r>
      <w:r w:rsidR="00E47055">
        <w:rPr>
          <w:rFonts w:cs="Arial"/>
          <w:szCs w:val="24"/>
        </w:rPr>
        <w:t>.</w:t>
      </w:r>
    </w:p>
    <w:p w14:paraId="723343CD" w14:textId="6A5DDD7C" w:rsidR="001548E4" w:rsidRPr="00E47055" w:rsidRDefault="001548E4" w:rsidP="00E47055">
      <w:pPr>
        <w:pStyle w:val="BodyText"/>
        <w:numPr>
          <w:ilvl w:val="1"/>
          <w:numId w:val="5"/>
        </w:numPr>
        <w:jc w:val="left"/>
        <w:rPr>
          <w:rFonts w:cs="Arial"/>
        </w:rPr>
      </w:pPr>
      <w:r>
        <w:rPr>
          <w:rFonts w:cs="Arial"/>
        </w:rPr>
        <w:t xml:space="preserve">Keep services under review and produce reports for the </w:t>
      </w:r>
      <w:r w:rsidR="00E47055">
        <w:rPr>
          <w:rFonts w:cs="Arial"/>
        </w:rPr>
        <w:t>Trustees</w:t>
      </w:r>
      <w:r>
        <w:rPr>
          <w:rFonts w:cs="Arial"/>
        </w:rPr>
        <w:t xml:space="preserve"> on</w:t>
      </w:r>
      <w:r w:rsidR="00E47055">
        <w:rPr>
          <w:rFonts w:cs="Arial"/>
        </w:rPr>
        <w:t xml:space="preserve"> </w:t>
      </w:r>
      <w:r w:rsidRPr="00E47055">
        <w:rPr>
          <w:rFonts w:cs="Arial"/>
        </w:rPr>
        <w:t>policy development</w:t>
      </w:r>
      <w:r w:rsidR="00E47055">
        <w:rPr>
          <w:rFonts w:cs="Arial"/>
        </w:rPr>
        <w:t xml:space="preserve">, </w:t>
      </w:r>
      <w:r w:rsidRPr="00E47055">
        <w:rPr>
          <w:rFonts w:cs="Arial"/>
        </w:rPr>
        <w:t xml:space="preserve">funding </w:t>
      </w:r>
      <w:r w:rsidR="00E47055">
        <w:rPr>
          <w:rFonts w:cs="Arial"/>
        </w:rPr>
        <w:t xml:space="preserve">and </w:t>
      </w:r>
      <w:r w:rsidRPr="00E47055">
        <w:rPr>
          <w:rFonts w:cs="Arial"/>
        </w:rPr>
        <w:t>performance in relation to the business plan and work programme</w:t>
      </w:r>
      <w:r w:rsidR="00E47055">
        <w:rPr>
          <w:rFonts w:cs="Arial"/>
        </w:rPr>
        <w:t>.</w:t>
      </w:r>
      <w:r w:rsidRPr="00E47055">
        <w:rPr>
          <w:rFonts w:cs="Arial"/>
        </w:rPr>
        <w:t xml:space="preserve"> </w:t>
      </w:r>
    </w:p>
    <w:p w14:paraId="33BCFF91" w14:textId="0B1AC722" w:rsidR="001548E4" w:rsidRDefault="001548E4">
      <w:pPr>
        <w:pStyle w:val="BodyText"/>
        <w:numPr>
          <w:ilvl w:val="1"/>
          <w:numId w:val="5"/>
        </w:numPr>
        <w:jc w:val="left"/>
        <w:rPr>
          <w:rFonts w:cs="Arial"/>
        </w:rPr>
      </w:pPr>
      <w:r>
        <w:rPr>
          <w:rFonts w:cs="Arial"/>
          <w:szCs w:val="24"/>
        </w:rPr>
        <w:t xml:space="preserve">Maintain and provide accurate information and assistance to the Treasurer in preparing budget reports </w:t>
      </w:r>
      <w:r w:rsidR="00E47055">
        <w:rPr>
          <w:rFonts w:cs="Arial"/>
          <w:szCs w:val="24"/>
        </w:rPr>
        <w:t>for Trustees</w:t>
      </w:r>
      <w:r>
        <w:rPr>
          <w:rFonts w:cs="Arial"/>
          <w:szCs w:val="24"/>
        </w:rPr>
        <w:t xml:space="preserve"> and </w:t>
      </w:r>
      <w:r w:rsidR="00E47055">
        <w:rPr>
          <w:rFonts w:cs="Arial"/>
          <w:szCs w:val="24"/>
        </w:rPr>
        <w:t xml:space="preserve">the </w:t>
      </w:r>
      <w:r>
        <w:rPr>
          <w:rFonts w:cs="Arial"/>
          <w:szCs w:val="24"/>
        </w:rPr>
        <w:t>AGM</w:t>
      </w:r>
      <w:r w:rsidR="00E47055">
        <w:rPr>
          <w:rFonts w:cs="Arial"/>
          <w:szCs w:val="24"/>
        </w:rPr>
        <w:t>.</w:t>
      </w:r>
    </w:p>
    <w:p w14:paraId="74A52D52" w14:textId="4E991353" w:rsidR="001548E4" w:rsidRDefault="001548E4">
      <w:pPr>
        <w:pStyle w:val="BodyText"/>
        <w:numPr>
          <w:ilvl w:val="1"/>
          <w:numId w:val="5"/>
        </w:numPr>
        <w:jc w:val="left"/>
        <w:rPr>
          <w:rFonts w:cs="Arial"/>
        </w:rPr>
      </w:pPr>
      <w:r>
        <w:rPr>
          <w:rFonts w:cs="Arial"/>
          <w:szCs w:val="24"/>
        </w:rPr>
        <w:t xml:space="preserve">Attend all necessary meetings of the </w:t>
      </w:r>
      <w:r w:rsidR="00E47055">
        <w:rPr>
          <w:rFonts w:cs="Arial"/>
          <w:szCs w:val="24"/>
        </w:rPr>
        <w:t>Trustees</w:t>
      </w:r>
      <w:r w:rsidR="002D3CE2">
        <w:rPr>
          <w:rFonts w:cs="Arial"/>
          <w:szCs w:val="24"/>
        </w:rPr>
        <w:t xml:space="preserve"> and any s</w:t>
      </w:r>
      <w:r>
        <w:rPr>
          <w:rFonts w:cs="Arial"/>
          <w:szCs w:val="24"/>
        </w:rPr>
        <w:t>ub-</w:t>
      </w:r>
      <w:r w:rsidR="002D3CE2">
        <w:rPr>
          <w:rFonts w:cs="Arial"/>
          <w:szCs w:val="24"/>
        </w:rPr>
        <w:t>c</w:t>
      </w:r>
      <w:r>
        <w:rPr>
          <w:rFonts w:cs="Arial"/>
          <w:szCs w:val="24"/>
        </w:rPr>
        <w:t>ommittees</w:t>
      </w:r>
      <w:r w:rsidR="002D3CE2">
        <w:rPr>
          <w:rFonts w:cs="Arial"/>
          <w:szCs w:val="24"/>
        </w:rPr>
        <w:t>.</w:t>
      </w:r>
    </w:p>
    <w:p w14:paraId="7FC8A636" w14:textId="5D3E8E63" w:rsidR="001548E4" w:rsidRDefault="001548E4">
      <w:pPr>
        <w:pStyle w:val="BodyText"/>
        <w:numPr>
          <w:ilvl w:val="1"/>
          <w:numId w:val="5"/>
        </w:numPr>
        <w:jc w:val="left"/>
        <w:rPr>
          <w:rFonts w:cs="Arial"/>
        </w:rPr>
      </w:pPr>
      <w:r>
        <w:rPr>
          <w:rFonts w:cs="Arial"/>
          <w:szCs w:val="24"/>
        </w:rPr>
        <w:t xml:space="preserve">Ensure the dissemination of relevant information to the </w:t>
      </w:r>
      <w:r w:rsidR="00F279A8">
        <w:rPr>
          <w:rFonts w:cs="Arial"/>
          <w:szCs w:val="24"/>
        </w:rPr>
        <w:t xml:space="preserve">Trustees </w:t>
      </w:r>
      <w:r>
        <w:rPr>
          <w:rFonts w:cs="Arial"/>
          <w:szCs w:val="24"/>
        </w:rPr>
        <w:t>to enable</w:t>
      </w:r>
      <w:r w:rsidR="00F279A8">
        <w:rPr>
          <w:rFonts w:cs="Arial"/>
          <w:szCs w:val="24"/>
        </w:rPr>
        <w:t xml:space="preserve"> them</w:t>
      </w:r>
      <w:r>
        <w:rPr>
          <w:rFonts w:cs="Arial"/>
          <w:szCs w:val="24"/>
        </w:rPr>
        <w:t xml:space="preserve"> to meet </w:t>
      </w:r>
      <w:r w:rsidR="00F279A8">
        <w:rPr>
          <w:rFonts w:cs="Arial"/>
          <w:szCs w:val="24"/>
        </w:rPr>
        <w:t xml:space="preserve">their </w:t>
      </w:r>
      <w:r>
        <w:rPr>
          <w:rFonts w:cs="Arial"/>
          <w:szCs w:val="24"/>
        </w:rPr>
        <w:t>responsibilities effectively and keep abreast of developments.</w:t>
      </w:r>
    </w:p>
    <w:p w14:paraId="4F9D5689" w14:textId="0EADEE79" w:rsidR="001548E4" w:rsidRDefault="001548E4">
      <w:pPr>
        <w:pStyle w:val="BodyText"/>
        <w:numPr>
          <w:ilvl w:val="1"/>
          <w:numId w:val="5"/>
        </w:numPr>
        <w:jc w:val="left"/>
        <w:rPr>
          <w:rFonts w:cs="Arial"/>
        </w:rPr>
      </w:pPr>
      <w:r>
        <w:rPr>
          <w:rFonts w:cs="Arial"/>
          <w:szCs w:val="24"/>
        </w:rPr>
        <w:t xml:space="preserve">Assist the </w:t>
      </w:r>
      <w:r w:rsidR="00F279A8">
        <w:rPr>
          <w:rFonts w:cs="Arial"/>
          <w:szCs w:val="24"/>
        </w:rPr>
        <w:t xml:space="preserve">Trustees </w:t>
      </w:r>
      <w:r>
        <w:rPr>
          <w:rFonts w:cs="Arial"/>
          <w:szCs w:val="24"/>
        </w:rPr>
        <w:t xml:space="preserve">in the preparation of an annual report to the AGM, in accordance with the requirements of the </w:t>
      </w:r>
      <w:r w:rsidR="00F279A8">
        <w:rPr>
          <w:rFonts w:cs="Arial"/>
          <w:szCs w:val="24"/>
        </w:rPr>
        <w:t>Charity Commission.</w:t>
      </w:r>
    </w:p>
    <w:p w14:paraId="620D956B" w14:textId="77777777" w:rsidR="001548E4" w:rsidRDefault="001548E4">
      <w:pPr>
        <w:rPr>
          <w:rFonts w:ascii="Arial" w:hAnsi="Arial" w:cs="Arial"/>
        </w:rPr>
      </w:pPr>
    </w:p>
    <w:p w14:paraId="6D58C93A" w14:textId="524B18D5" w:rsidR="001548E4" w:rsidRPr="00B37661" w:rsidRDefault="001548E4" w:rsidP="00B37661">
      <w:pPr>
        <w:numPr>
          <w:ilvl w:val="0"/>
          <w:numId w:val="6"/>
        </w:numPr>
        <w:rPr>
          <w:rFonts w:ascii="Arial" w:hAnsi="Arial" w:cs="Arial"/>
          <w:b/>
        </w:rPr>
      </w:pPr>
      <w:r>
        <w:rPr>
          <w:rFonts w:ascii="Arial" w:hAnsi="Arial" w:cs="Arial"/>
          <w:b/>
        </w:rPr>
        <w:t>Public Relations</w:t>
      </w:r>
    </w:p>
    <w:p w14:paraId="022C9E13" w14:textId="1D222B03" w:rsidR="001548E4" w:rsidRDefault="00765166">
      <w:pPr>
        <w:pStyle w:val="BodyText"/>
        <w:numPr>
          <w:ilvl w:val="1"/>
          <w:numId w:val="6"/>
        </w:numPr>
        <w:tabs>
          <w:tab w:val="left" w:pos="-1440"/>
        </w:tabs>
        <w:jc w:val="left"/>
        <w:rPr>
          <w:rFonts w:cs="Arial"/>
          <w:szCs w:val="24"/>
        </w:rPr>
      </w:pPr>
      <w:r>
        <w:rPr>
          <w:rFonts w:cs="Arial"/>
          <w:szCs w:val="24"/>
        </w:rPr>
        <w:t>Oversee and refresh Dorset REC’s</w:t>
      </w:r>
      <w:r w:rsidR="001548E4">
        <w:rPr>
          <w:rFonts w:cs="Arial"/>
          <w:szCs w:val="24"/>
        </w:rPr>
        <w:t xml:space="preserve"> communication and information strategy</w:t>
      </w:r>
      <w:r w:rsidR="00B37661">
        <w:rPr>
          <w:rFonts w:cs="Arial"/>
          <w:szCs w:val="24"/>
        </w:rPr>
        <w:t xml:space="preserve">, including taking part in </w:t>
      </w:r>
      <w:r w:rsidR="00B37661">
        <w:rPr>
          <w:rFonts w:cs="Arial"/>
        </w:rPr>
        <w:t>public education and awareness raising campaigning.</w:t>
      </w:r>
    </w:p>
    <w:p w14:paraId="04B8F6E1" w14:textId="0B53F66F" w:rsidR="001548E4" w:rsidRDefault="00765166">
      <w:pPr>
        <w:pStyle w:val="BodyText"/>
        <w:numPr>
          <w:ilvl w:val="1"/>
          <w:numId w:val="6"/>
        </w:numPr>
        <w:tabs>
          <w:tab w:val="left" w:pos="-1440"/>
        </w:tabs>
        <w:jc w:val="left"/>
        <w:rPr>
          <w:rFonts w:cs="Arial"/>
          <w:szCs w:val="24"/>
        </w:rPr>
      </w:pPr>
      <w:r>
        <w:rPr>
          <w:rFonts w:cs="Arial"/>
          <w:szCs w:val="24"/>
        </w:rPr>
        <w:t>Speak to the media and in public for Dorset REC on matters relevant to the aims and mission of Dorset REC i</w:t>
      </w:r>
      <w:r w:rsidR="001548E4">
        <w:rPr>
          <w:rFonts w:cs="Arial"/>
          <w:szCs w:val="24"/>
        </w:rPr>
        <w:t>n accord with</w:t>
      </w:r>
      <w:r>
        <w:rPr>
          <w:rFonts w:cs="Arial"/>
          <w:szCs w:val="24"/>
        </w:rPr>
        <w:t xml:space="preserve"> agreed </w:t>
      </w:r>
      <w:r w:rsidR="001548E4">
        <w:rPr>
          <w:rFonts w:cs="Arial"/>
          <w:szCs w:val="24"/>
        </w:rPr>
        <w:t>protocol</w:t>
      </w:r>
      <w:r>
        <w:rPr>
          <w:rFonts w:cs="Arial"/>
          <w:szCs w:val="24"/>
        </w:rPr>
        <w:t>.</w:t>
      </w:r>
    </w:p>
    <w:p w14:paraId="37D0CC47" w14:textId="12BCF680" w:rsidR="001548E4" w:rsidRDefault="00B37661" w:rsidP="00560881">
      <w:pPr>
        <w:pStyle w:val="BodyText"/>
        <w:numPr>
          <w:ilvl w:val="1"/>
          <w:numId w:val="6"/>
        </w:numPr>
        <w:tabs>
          <w:tab w:val="left" w:pos="-1440"/>
        </w:tabs>
        <w:jc w:val="left"/>
        <w:rPr>
          <w:rFonts w:cs="Arial"/>
          <w:szCs w:val="24"/>
        </w:rPr>
      </w:pPr>
      <w:r>
        <w:rPr>
          <w:rFonts w:cs="Arial"/>
          <w:szCs w:val="24"/>
        </w:rPr>
        <w:t xml:space="preserve">Be responsible for </w:t>
      </w:r>
      <w:r w:rsidR="001548E4">
        <w:rPr>
          <w:rFonts w:cs="Arial"/>
          <w:szCs w:val="24"/>
        </w:rPr>
        <w:t>the production and dissemination of information for community and other relevant organisations</w:t>
      </w:r>
      <w:r>
        <w:rPr>
          <w:rFonts w:cs="Arial"/>
          <w:szCs w:val="24"/>
        </w:rPr>
        <w:t xml:space="preserve"> </w:t>
      </w:r>
      <w:r w:rsidR="001548E4">
        <w:rPr>
          <w:rFonts w:cs="Arial"/>
          <w:szCs w:val="24"/>
        </w:rPr>
        <w:t xml:space="preserve">including </w:t>
      </w:r>
      <w:r>
        <w:rPr>
          <w:rFonts w:cs="Arial"/>
          <w:szCs w:val="24"/>
        </w:rPr>
        <w:t xml:space="preserve">the </w:t>
      </w:r>
      <w:r w:rsidR="002D3CE2">
        <w:rPr>
          <w:rFonts w:cs="Arial"/>
          <w:szCs w:val="24"/>
        </w:rPr>
        <w:t xml:space="preserve">Dorset REC </w:t>
      </w:r>
      <w:r w:rsidR="001548E4">
        <w:rPr>
          <w:rFonts w:cs="Arial"/>
          <w:szCs w:val="24"/>
        </w:rPr>
        <w:t>website.</w:t>
      </w:r>
    </w:p>
    <w:p w14:paraId="07D9107B" w14:textId="58538A76" w:rsidR="00152274" w:rsidRPr="00560881" w:rsidRDefault="00BC2794" w:rsidP="00560881">
      <w:pPr>
        <w:pStyle w:val="BodyText"/>
        <w:numPr>
          <w:ilvl w:val="1"/>
          <w:numId w:val="6"/>
        </w:numPr>
        <w:tabs>
          <w:tab w:val="left" w:pos="-1440"/>
        </w:tabs>
        <w:jc w:val="left"/>
        <w:rPr>
          <w:rFonts w:cs="Arial"/>
          <w:szCs w:val="24"/>
        </w:rPr>
      </w:pPr>
      <w:r>
        <w:rPr>
          <w:rFonts w:cs="Arial"/>
          <w:szCs w:val="24"/>
        </w:rPr>
        <w:t>Attend</w:t>
      </w:r>
      <w:r w:rsidR="00BC39C9">
        <w:rPr>
          <w:rFonts w:cs="Arial"/>
          <w:szCs w:val="24"/>
        </w:rPr>
        <w:t xml:space="preserve"> various events and meetings to promote and represent Dorset REC</w:t>
      </w:r>
    </w:p>
    <w:p w14:paraId="282DA8E7" w14:textId="77777777" w:rsidR="001548E4" w:rsidRDefault="001548E4">
      <w:pPr>
        <w:rPr>
          <w:rFonts w:ascii="Arial" w:hAnsi="Arial" w:cs="Arial"/>
          <w:b/>
        </w:rPr>
      </w:pPr>
    </w:p>
    <w:p w14:paraId="1C07D449" w14:textId="1DA2A1B5" w:rsidR="001548E4" w:rsidRPr="00560881" w:rsidRDefault="001548E4" w:rsidP="00560881">
      <w:pPr>
        <w:numPr>
          <w:ilvl w:val="0"/>
          <w:numId w:val="6"/>
        </w:numPr>
        <w:rPr>
          <w:rFonts w:ascii="Arial" w:hAnsi="Arial" w:cs="Arial"/>
          <w:b/>
        </w:rPr>
      </w:pPr>
      <w:r>
        <w:rPr>
          <w:rFonts w:ascii="Arial" w:hAnsi="Arial" w:cs="Arial"/>
          <w:b/>
        </w:rPr>
        <w:t>General</w:t>
      </w:r>
    </w:p>
    <w:p w14:paraId="7367BA6D" w14:textId="46D42A86" w:rsidR="001548E4" w:rsidRDefault="001548E4">
      <w:pPr>
        <w:pStyle w:val="BodyText"/>
        <w:numPr>
          <w:ilvl w:val="1"/>
          <w:numId w:val="6"/>
        </w:numPr>
        <w:tabs>
          <w:tab w:val="left" w:pos="-1440"/>
        </w:tabs>
        <w:jc w:val="left"/>
        <w:rPr>
          <w:rFonts w:cs="Arial"/>
        </w:rPr>
      </w:pPr>
      <w:r>
        <w:rPr>
          <w:rFonts w:cs="Arial"/>
        </w:rPr>
        <w:t xml:space="preserve">Work flexibly </w:t>
      </w:r>
      <w:r w:rsidR="00792EC0">
        <w:rPr>
          <w:rFonts w:cs="Arial"/>
        </w:rPr>
        <w:t>t</w:t>
      </w:r>
      <w:r>
        <w:rPr>
          <w:rFonts w:cs="Arial"/>
        </w:rPr>
        <w:t>o carry out the role effectively, recognising changing circumstances and the need for some work at evenings and weekends</w:t>
      </w:r>
      <w:r w:rsidR="00792EC0">
        <w:rPr>
          <w:rFonts w:cs="Arial"/>
        </w:rPr>
        <w:t>.</w:t>
      </w:r>
    </w:p>
    <w:p w14:paraId="6D67D37E" w14:textId="5B348A1A" w:rsidR="001548E4" w:rsidRDefault="001548E4">
      <w:pPr>
        <w:pStyle w:val="BodyText"/>
        <w:numPr>
          <w:ilvl w:val="1"/>
          <w:numId w:val="6"/>
        </w:numPr>
        <w:tabs>
          <w:tab w:val="left" w:pos="-1440"/>
        </w:tabs>
        <w:jc w:val="left"/>
        <w:rPr>
          <w:rFonts w:cs="Arial"/>
        </w:rPr>
      </w:pPr>
      <w:r>
        <w:rPr>
          <w:rFonts w:cs="Arial"/>
        </w:rPr>
        <w:t>Undertake any other duties</w:t>
      </w:r>
      <w:r w:rsidR="00560881">
        <w:rPr>
          <w:rFonts w:cs="Arial"/>
        </w:rPr>
        <w:t xml:space="preserve"> </w:t>
      </w:r>
      <w:r>
        <w:rPr>
          <w:rFonts w:cs="Arial"/>
        </w:rPr>
        <w:t xml:space="preserve">which would reasonably fall within </w:t>
      </w:r>
      <w:r w:rsidR="00560881">
        <w:rPr>
          <w:rFonts w:cs="Arial"/>
        </w:rPr>
        <w:t xml:space="preserve">the scope of the role of Chief Officer </w:t>
      </w:r>
      <w:r>
        <w:rPr>
          <w:rFonts w:cs="Arial"/>
        </w:rPr>
        <w:t>as instructed by the Chair or the Board.</w:t>
      </w:r>
    </w:p>
    <w:p w14:paraId="43297831" w14:textId="77777777" w:rsidR="001548E4" w:rsidRDefault="001548E4">
      <w:pPr>
        <w:pStyle w:val="Subtitle"/>
        <w:rPr>
          <w:rFonts w:cs="Arial"/>
        </w:rPr>
      </w:pPr>
    </w:p>
    <w:p w14:paraId="28F4CD8A" w14:textId="77777777" w:rsidR="001548E4" w:rsidRDefault="001548E4">
      <w:pPr>
        <w:pStyle w:val="Subtitle"/>
        <w:jc w:val="left"/>
        <w:rPr>
          <w:rFonts w:cs="Arial"/>
        </w:rPr>
      </w:pPr>
      <w:r>
        <w:rPr>
          <w:rFonts w:cs="Arial"/>
        </w:rPr>
        <w:br w:type="page"/>
      </w:r>
    </w:p>
    <w:p w14:paraId="527DE386" w14:textId="77777777" w:rsidR="001548E4" w:rsidRPr="00560881" w:rsidRDefault="001548E4">
      <w:pPr>
        <w:pStyle w:val="Subtitle"/>
        <w:rPr>
          <w:rFonts w:cs="Arial"/>
          <w:u w:val="none"/>
        </w:rPr>
      </w:pPr>
      <w:r w:rsidRPr="00560881">
        <w:rPr>
          <w:rFonts w:cs="Arial"/>
          <w:u w:val="none"/>
        </w:rPr>
        <w:lastRenderedPageBreak/>
        <w:t>Person Specification</w:t>
      </w:r>
    </w:p>
    <w:p w14:paraId="428E74F4" w14:textId="77777777" w:rsidR="001548E4" w:rsidRDefault="001548E4">
      <w:pPr>
        <w:rPr>
          <w:rFonts w:ascii="Arial" w:hAnsi="Arial" w:cs="Arial"/>
        </w:rPr>
      </w:pPr>
    </w:p>
    <w:p w14:paraId="77589B82" w14:textId="77777777" w:rsidR="004F1786" w:rsidRDefault="001548E4">
      <w:pPr>
        <w:pStyle w:val="BodyText"/>
        <w:tabs>
          <w:tab w:val="left" w:pos="-1440"/>
        </w:tabs>
        <w:jc w:val="left"/>
      </w:pPr>
      <w:r>
        <w:t xml:space="preserve">We are looking for someone with </w:t>
      </w:r>
      <w:r w:rsidR="004F1786">
        <w:t xml:space="preserve">passion and commitment to equality of opportunity, particularly race equality and community cohesion. The person will have </w:t>
      </w:r>
      <w:r>
        <w:t>proven skills and experience in the areas</w:t>
      </w:r>
      <w:r w:rsidR="004F1786">
        <w:t xml:space="preserve"> set out below.</w:t>
      </w:r>
    </w:p>
    <w:p w14:paraId="0A60C467" w14:textId="77777777" w:rsidR="004F1786" w:rsidRDefault="004F1786">
      <w:pPr>
        <w:pStyle w:val="BodyText"/>
        <w:tabs>
          <w:tab w:val="left" w:pos="-1440"/>
        </w:tabs>
        <w:jc w:val="left"/>
      </w:pPr>
    </w:p>
    <w:p w14:paraId="6E299658" w14:textId="3D5B649B" w:rsidR="001548E4" w:rsidRDefault="001548E4">
      <w:pPr>
        <w:pStyle w:val="BodyText"/>
        <w:tabs>
          <w:tab w:val="left" w:pos="-1440"/>
        </w:tabs>
        <w:jc w:val="left"/>
      </w:pPr>
      <w:r>
        <w:t>In completing the application, candidates should focus on these and give examples from their work and or general life experience of how well they meet these requirements. We will assess applications on the balance and level of skills, experience and knowledge indicated. Candidates with most matching skills w</w:t>
      </w:r>
      <w:r w:rsidR="00560881">
        <w:t>ill</w:t>
      </w:r>
      <w:r>
        <w:t xml:space="preserve"> be short listed for interview.</w:t>
      </w:r>
    </w:p>
    <w:p w14:paraId="4C79A8C7" w14:textId="77777777" w:rsidR="001548E4" w:rsidRDefault="001548E4">
      <w:pPr>
        <w:pStyle w:val="Heading4"/>
        <w:rPr>
          <w:rFonts w:cs="Arial"/>
          <w:bCs/>
          <w:szCs w:val="20"/>
        </w:rPr>
      </w:pPr>
    </w:p>
    <w:p w14:paraId="724CA90A" w14:textId="77777777" w:rsidR="001548E4" w:rsidRPr="00560881" w:rsidRDefault="001548E4">
      <w:pPr>
        <w:pStyle w:val="Heading6"/>
        <w:rPr>
          <w:rFonts w:ascii="Arial" w:hAnsi="Arial" w:cs="Arial"/>
          <w:u w:val="none"/>
        </w:rPr>
      </w:pPr>
      <w:r w:rsidRPr="00560881">
        <w:rPr>
          <w:rFonts w:ascii="Arial" w:hAnsi="Arial" w:cs="Arial"/>
          <w:u w:val="none"/>
        </w:rPr>
        <w:t>Essential Skills &amp; Experience</w:t>
      </w:r>
    </w:p>
    <w:p w14:paraId="01FDE12B" w14:textId="77777777" w:rsidR="001548E4" w:rsidRDefault="001548E4"/>
    <w:p w14:paraId="03B3DDE8" w14:textId="77777777" w:rsidR="001548E4" w:rsidRDefault="001548E4">
      <w:pPr>
        <w:pStyle w:val="Heading4"/>
        <w:numPr>
          <w:ilvl w:val="0"/>
          <w:numId w:val="15"/>
        </w:numPr>
        <w:rPr>
          <w:rFonts w:cs="Arial"/>
          <w:bCs/>
          <w:szCs w:val="20"/>
        </w:rPr>
      </w:pPr>
      <w:r>
        <w:rPr>
          <w:rFonts w:cs="Arial"/>
          <w:bCs/>
          <w:szCs w:val="20"/>
        </w:rPr>
        <w:t>Leadership</w:t>
      </w:r>
    </w:p>
    <w:p w14:paraId="2654B200" w14:textId="2B641657" w:rsidR="001A48B4" w:rsidRDefault="001548E4">
      <w:pPr>
        <w:ind w:firstLine="720"/>
        <w:rPr>
          <w:rFonts w:ascii="Arial" w:hAnsi="Arial" w:cs="Arial"/>
        </w:rPr>
      </w:pPr>
      <w:r>
        <w:rPr>
          <w:rFonts w:ascii="Arial" w:hAnsi="Arial" w:cs="Arial"/>
        </w:rPr>
        <w:t>1.1</w:t>
      </w:r>
      <w:r>
        <w:rPr>
          <w:rFonts w:ascii="Arial" w:hAnsi="Arial" w:cs="Arial"/>
        </w:rPr>
        <w:tab/>
        <w:t>Proven ability and experienc</w:t>
      </w:r>
      <w:r w:rsidR="001A48B4">
        <w:rPr>
          <w:rFonts w:ascii="Arial" w:hAnsi="Arial" w:cs="Arial"/>
        </w:rPr>
        <w:t xml:space="preserve">e of developing and leading an </w:t>
      </w:r>
      <w:r>
        <w:rPr>
          <w:rFonts w:ascii="Arial" w:hAnsi="Arial" w:cs="Arial"/>
        </w:rPr>
        <w:tab/>
      </w:r>
      <w:r>
        <w:rPr>
          <w:rFonts w:ascii="Arial" w:hAnsi="Arial" w:cs="Arial"/>
        </w:rPr>
        <w:tab/>
      </w:r>
      <w:r>
        <w:rPr>
          <w:rFonts w:ascii="Arial" w:hAnsi="Arial" w:cs="Arial"/>
        </w:rPr>
        <w:tab/>
      </w:r>
      <w:r w:rsidR="001A48B4">
        <w:rPr>
          <w:rFonts w:ascii="Arial" w:hAnsi="Arial" w:cs="Arial"/>
        </w:rPr>
        <w:t xml:space="preserve">           </w:t>
      </w:r>
      <w:r>
        <w:rPr>
          <w:rFonts w:ascii="Arial" w:hAnsi="Arial" w:cs="Arial"/>
        </w:rPr>
        <w:t xml:space="preserve">organisation, a team of paid </w:t>
      </w:r>
      <w:r w:rsidR="00BC39C9">
        <w:rPr>
          <w:rFonts w:ascii="Arial" w:hAnsi="Arial" w:cs="Arial"/>
        </w:rPr>
        <w:t>and/</w:t>
      </w:r>
      <w:r>
        <w:rPr>
          <w:rFonts w:ascii="Arial" w:hAnsi="Arial" w:cs="Arial"/>
        </w:rPr>
        <w:t xml:space="preserve">or unpaid staff or specific projects </w:t>
      </w:r>
      <w:r w:rsidR="001A48B4">
        <w:rPr>
          <w:rFonts w:ascii="Arial" w:hAnsi="Arial" w:cs="Arial"/>
        </w:rPr>
        <w:t xml:space="preserve"> </w:t>
      </w:r>
    </w:p>
    <w:p w14:paraId="1A3D749F" w14:textId="2FCB04DD" w:rsidR="001548E4" w:rsidRDefault="001A48B4">
      <w:pPr>
        <w:ind w:firstLine="720"/>
        <w:rPr>
          <w:rFonts w:ascii="Arial" w:hAnsi="Arial" w:cs="Arial"/>
        </w:rPr>
      </w:pPr>
      <w:r>
        <w:rPr>
          <w:rFonts w:ascii="Arial" w:hAnsi="Arial" w:cs="Arial"/>
        </w:rPr>
        <w:t xml:space="preserve">           related to race</w:t>
      </w:r>
      <w:r w:rsidR="00560881">
        <w:rPr>
          <w:rFonts w:ascii="Arial" w:hAnsi="Arial" w:cs="Arial"/>
        </w:rPr>
        <w:t>.</w:t>
      </w:r>
      <w:r>
        <w:rPr>
          <w:rFonts w:ascii="Arial" w:hAnsi="Arial" w:cs="Arial"/>
        </w:rPr>
        <w:t xml:space="preserve"> </w:t>
      </w:r>
    </w:p>
    <w:p w14:paraId="42AFBF0E" w14:textId="1A8665C2" w:rsidR="001548E4" w:rsidRDefault="001548E4">
      <w:pPr>
        <w:ind w:left="1440" w:hanging="720"/>
        <w:rPr>
          <w:rFonts w:ascii="Arial" w:hAnsi="Arial" w:cs="Arial"/>
        </w:rPr>
      </w:pPr>
      <w:r>
        <w:rPr>
          <w:rFonts w:ascii="Arial" w:hAnsi="Arial" w:cs="Arial"/>
        </w:rPr>
        <w:t>1.2</w:t>
      </w:r>
      <w:r>
        <w:rPr>
          <w:rFonts w:ascii="Arial" w:hAnsi="Arial" w:cs="Arial"/>
        </w:rPr>
        <w:tab/>
        <w:t>The ability to think and plan strategically</w:t>
      </w:r>
      <w:r>
        <w:rPr>
          <w:rFonts w:ascii="Arial" w:hAnsi="Arial" w:cs="Arial"/>
        </w:rPr>
        <w:tab/>
        <w:t>and translating strategy into action</w:t>
      </w:r>
      <w:r w:rsidR="00560881">
        <w:rPr>
          <w:rFonts w:ascii="Arial" w:hAnsi="Arial" w:cs="Arial"/>
        </w:rPr>
        <w:t>.</w:t>
      </w:r>
    </w:p>
    <w:p w14:paraId="6B41629F" w14:textId="30FA844A" w:rsidR="001548E4" w:rsidRDefault="001548E4">
      <w:pPr>
        <w:ind w:left="1440" w:hanging="720"/>
        <w:rPr>
          <w:rFonts w:ascii="Arial" w:hAnsi="Arial" w:cs="Arial"/>
        </w:rPr>
      </w:pPr>
      <w:r>
        <w:rPr>
          <w:rFonts w:ascii="Arial" w:hAnsi="Arial" w:cs="Arial"/>
        </w:rPr>
        <w:t>1.3</w:t>
      </w:r>
      <w:r>
        <w:rPr>
          <w:rFonts w:ascii="Arial" w:hAnsi="Arial" w:cs="Arial"/>
        </w:rPr>
        <w:tab/>
        <w:t>Excellent communication and interpersonal skills, including public speaking, negotiating and the ability to chair and facilitate meetings</w:t>
      </w:r>
      <w:r w:rsidR="00560881">
        <w:rPr>
          <w:rFonts w:ascii="Arial" w:hAnsi="Arial" w:cs="Arial"/>
        </w:rPr>
        <w:t>.</w:t>
      </w:r>
    </w:p>
    <w:p w14:paraId="467170E3" w14:textId="15B1E94C" w:rsidR="001548E4" w:rsidRDefault="001548E4">
      <w:pPr>
        <w:ind w:left="1440" w:hanging="720"/>
        <w:rPr>
          <w:rFonts w:ascii="Arial" w:hAnsi="Arial" w:cs="Arial"/>
        </w:rPr>
      </w:pPr>
      <w:r>
        <w:rPr>
          <w:rFonts w:ascii="Arial" w:hAnsi="Arial" w:cs="Arial"/>
        </w:rPr>
        <w:t>1.4</w:t>
      </w:r>
      <w:r>
        <w:rPr>
          <w:rFonts w:ascii="Arial" w:hAnsi="Arial" w:cs="Arial"/>
        </w:rPr>
        <w:tab/>
        <w:t>Able to work in a politically sensitive environment whilst maintaining a high profile</w:t>
      </w:r>
      <w:r w:rsidR="00560881">
        <w:rPr>
          <w:rFonts w:ascii="Arial" w:hAnsi="Arial" w:cs="Arial"/>
        </w:rPr>
        <w:t>.</w:t>
      </w:r>
    </w:p>
    <w:p w14:paraId="09048983" w14:textId="77777777" w:rsidR="001548E4" w:rsidRDefault="001548E4">
      <w:pPr>
        <w:ind w:left="360"/>
        <w:rPr>
          <w:rFonts w:ascii="Arial" w:hAnsi="Arial" w:cs="Arial"/>
        </w:rPr>
      </w:pPr>
    </w:p>
    <w:p w14:paraId="0E1C204A" w14:textId="77777777" w:rsidR="001548E4" w:rsidRDefault="001548E4">
      <w:pPr>
        <w:pStyle w:val="Heading5"/>
        <w:numPr>
          <w:ilvl w:val="0"/>
          <w:numId w:val="15"/>
        </w:numPr>
      </w:pPr>
      <w:r>
        <w:t>Management</w:t>
      </w:r>
    </w:p>
    <w:p w14:paraId="680F651D" w14:textId="77777777" w:rsidR="001548E4" w:rsidRDefault="001548E4">
      <w:pPr>
        <w:ind w:left="360" w:firstLine="360"/>
        <w:rPr>
          <w:rFonts w:ascii="Arial" w:hAnsi="Arial" w:cs="Arial"/>
        </w:rPr>
      </w:pPr>
      <w:r>
        <w:rPr>
          <w:rFonts w:ascii="Arial" w:hAnsi="Arial" w:cs="Arial"/>
        </w:rPr>
        <w:t>2.1</w:t>
      </w:r>
      <w:r>
        <w:rPr>
          <w:rFonts w:ascii="Arial" w:hAnsi="Arial" w:cs="Arial"/>
        </w:rPr>
        <w:tab/>
        <w:t>Experience of managing an organisation or part of an organisation</w:t>
      </w:r>
    </w:p>
    <w:p w14:paraId="31A6E626" w14:textId="654FB6FD" w:rsidR="001548E4" w:rsidRDefault="001548E4">
      <w:pPr>
        <w:ind w:left="1440" w:hanging="720"/>
        <w:rPr>
          <w:rFonts w:ascii="Arial" w:hAnsi="Arial" w:cs="Arial"/>
        </w:rPr>
      </w:pPr>
      <w:r>
        <w:rPr>
          <w:rFonts w:ascii="Arial" w:hAnsi="Arial" w:cs="Arial"/>
        </w:rPr>
        <w:t>2.2</w:t>
      </w:r>
      <w:r>
        <w:rPr>
          <w:rFonts w:ascii="Arial" w:hAnsi="Arial" w:cs="Arial"/>
        </w:rPr>
        <w:tab/>
        <w:t>Sound skills in organisational procedure</w:t>
      </w:r>
      <w:r w:rsidR="00560881">
        <w:rPr>
          <w:rFonts w:ascii="Arial" w:hAnsi="Arial" w:cs="Arial"/>
        </w:rPr>
        <w:t>s</w:t>
      </w:r>
      <w:r>
        <w:rPr>
          <w:rFonts w:ascii="Arial" w:hAnsi="Arial" w:cs="Arial"/>
        </w:rPr>
        <w:t>, financial management, monitoring and IT.</w:t>
      </w:r>
    </w:p>
    <w:p w14:paraId="6AD806C2" w14:textId="3E2BF275" w:rsidR="001548E4" w:rsidRDefault="001548E4">
      <w:pPr>
        <w:ind w:left="360" w:firstLine="360"/>
        <w:rPr>
          <w:rFonts w:ascii="Arial" w:hAnsi="Arial" w:cs="Arial"/>
        </w:rPr>
      </w:pPr>
      <w:r>
        <w:rPr>
          <w:rFonts w:ascii="Arial" w:hAnsi="Arial" w:cs="Arial"/>
        </w:rPr>
        <w:t>2.3</w:t>
      </w:r>
      <w:r>
        <w:rPr>
          <w:rFonts w:ascii="Arial" w:hAnsi="Arial" w:cs="Arial"/>
        </w:rPr>
        <w:tab/>
        <w:t>The ability to prioritise tasks and complete them on time</w:t>
      </w:r>
      <w:r w:rsidR="00560881">
        <w:rPr>
          <w:rFonts w:ascii="Arial" w:hAnsi="Arial" w:cs="Arial"/>
        </w:rPr>
        <w:t>.</w:t>
      </w:r>
    </w:p>
    <w:p w14:paraId="7C884133" w14:textId="37015795" w:rsidR="001548E4" w:rsidRDefault="001548E4">
      <w:pPr>
        <w:ind w:left="360" w:firstLine="360"/>
        <w:rPr>
          <w:rFonts w:ascii="Arial" w:hAnsi="Arial" w:cs="Arial"/>
        </w:rPr>
      </w:pPr>
      <w:r>
        <w:rPr>
          <w:rFonts w:ascii="Arial" w:hAnsi="Arial" w:cs="Arial"/>
        </w:rPr>
        <w:t>2.4</w:t>
      </w:r>
      <w:r>
        <w:rPr>
          <w:rFonts w:ascii="Arial" w:hAnsi="Arial" w:cs="Arial"/>
        </w:rPr>
        <w:tab/>
        <w:t>Experience of managing organisational change</w:t>
      </w:r>
      <w:r w:rsidR="00560881">
        <w:rPr>
          <w:rFonts w:ascii="Arial" w:hAnsi="Arial" w:cs="Arial"/>
        </w:rPr>
        <w:t>.</w:t>
      </w:r>
      <w:r>
        <w:rPr>
          <w:rFonts w:ascii="Arial" w:hAnsi="Arial" w:cs="Arial"/>
        </w:rPr>
        <w:t xml:space="preserve"> </w:t>
      </w:r>
    </w:p>
    <w:p w14:paraId="123A4421" w14:textId="4989CA3E" w:rsidR="001548E4" w:rsidRDefault="001548E4">
      <w:pPr>
        <w:ind w:left="360" w:firstLine="360"/>
        <w:rPr>
          <w:rFonts w:ascii="Arial" w:hAnsi="Arial" w:cs="Arial"/>
        </w:rPr>
      </w:pPr>
      <w:r>
        <w:rPr>
          <w:rFonts w:ascii="Arial" w:hAnsi="Arial" w:cs="Arial"/>
        </w:rPr>
        <w:t>2.5</w:t>
      </w:r>
      <w:r>
        <w:rPr>
          <w:rFonts w:ascii="Arial" w:hAnsi="Arial" w:cs="Arial"/>
        </w:rPr>
        <w:tab/>
        <w:t>Experience of successful fundraising</w:t>
      </w:r>
      <w:r w:rsidR="00560881">
        <w:rPr>
          <w:rFonts w:ascii="Arial" w:hAnsi="Arial" w:cs="Arial"/>
        </w:rPr>
        <w:t>.</w:t>
      </w:r>
      <w:r>
        <w:rPr>
          <w:rFonts w:ascii="Arial" w:hAnsi="Arial" w:cs="Arial"/>
        </w:rPr>
        <w:t xml:space="preserve"> </w:t>
      </w:r>
    </w:p>
    <w:p w14:paraId="6054708A" w14:textId="77777777" w:rsidR="001548E4" w:rsidRDefault="001548E4">
      <w:pPr>
        <w:jc w:val="both"/>
        <w:rPr>
          <w:rFonts w:ascii="Arial" w:hAnsi="Arial" w:cs="Arial"/>
          <w:b/>
        </w:rPr>
      </w:pPr>
    </w:p>
    <w:p w14:paraId="226E5412" w14:textId="77777777" w:rsidR="001548E4" w:rsidRDefault="001548E4">
      <w:pPr>
        <w:ind w:firstLine="360"/>
        <w:jc w:val="both"/>
        <w:rPr>
          <w:rFonts w:ascii="Arial" w:hAnsi="Arial" w:cs="Arial"/>
          <w:b/>
        </w:rPr>
      </w:pPr>
      <w:r>
        <w:rPr>
          <w:rFonts w:ascii="Arial" w:hAnsi="Arial" w:cs="Arial"/>
          <w:b/>
        </w:rPr>
        <w:t>3.</w:t>
      </w:r>
      <w:r>
        <w:rPr>
          <w:rFonts w:ascii="Arial" w:hAnsi="Arial" w:cs="Arial"/>
          <w:b/>
        </w:rPr>
        <w:tab/>
        <w:t>Working with Communities and the Public Sector</w:t>
      </w:r>
    </w:p>
    <w:p w14:paraId="7D9C0CA1" w14:textId="681777BB" w:rsidR="001548E4" w:rsidRDefault="00A36118">
      <w:pPr>
        <w:ind w:left="1440" w:hanging="720"/>
        <w:rPr>
          <w:rFonts w:ascii="Arial" w:hAnsi="Arial" w:cs="Arial"/>
        </w:rPr>
      </w:pPr>
      <w:r>
        <w:rPr>
          <w:rFonts w:ascii="Arial" w:hAnsi="Arial" w:cs="Arial"/>
        </w:rPr>
        <w:t>3.1</w:t>
      </w:r>
      <w:r w:rsidR="001548E4">
        <w:rPr>
          <w:rFonts w:ascii="Arial" w:hAnsi="Arial" w:cs="Arial"/>
        </w:rPr>
        <w:tab/>
        <w:t>Experience of effective partnership working between statutory, private a</w:t>
      </w:r>
      <w:r>
        <w:rPr>
          <w:rFonts w:ascii="Arial" w:hAnsi="Arial" w:cs="Arial"/>
        </w:rPr>
        <w:t>nd voluntary sectors</w:t>
      </w:r>
      <w:r w:rsidR="00560881">
        <w:rPr>
          <w:rFonts w:ascii="Arial" w:hAnsi="Arial" w:cs="Arial"/>
        </w:rPr>
        <w:t>.</w:t>
      </w:r>
      <w:r>
        <w:rPr>
          <w:rFonts w:ascii="Arial" w:hAnsi="Arial" w:cs="Arial"/>
        </w:rPr>
        <w:t xml:space="preserve"> </w:t>
      </w:r>
    </w:p>
    <w:p w14:paraId="669D7160" w14:textId="796A3439" w:rsidR="001548E4" w:rsidRDefault="00A36118">
      <w:pPr>
        <w:ind w:left="480" w:firstLine="240"/>
        <w:rPr>
          <w:rFonts w:ascii="Arial" w:hAnsi="Arial" w:cs="Arial"/>
        </w:rPr>
      </w:pPr>
      <w:r>
        <w:rPr>
          <w:rFonts w:ascii="Arial" w:hAnsi="Arial" w:cs="Arial"/>
        </w:rPr>
        <w:t>3.2</w:t>
      </w:r>
      <w:r w:rsidR="001548E4">
        <w:rPr>
          <w:rFonts w:ascii="Arial" w:hAnsi="Arial" w:cs="Arial"/>
        </w:rPr>
        <w:tab/>
        <w:t>Experience of engaging with</w:t>
      </w:r>
      <w:r w:rsidR="00BC39C9">
        <w:rPr>
          <w:rFonts w:ascii="Arial" w:hAnsi="Arial" w:cs="Arial"/>
        </w:rPr>
        <w:t xml:space="preserve"> ethnically</w:t>
      </w:r>
      <w:r w:rsidR="001548E4">
        <w:rPr>
          <w:rFonts w:ascii="Arial" w:hAnsi="Arial" w:cs="Arial"/>
        </w:rPr>
        <w:t xml:space="preserve"> diverse communities</w:t>
      </w:r>
      <w:r w:rsidR="00560881">
        <w:rPr>
          <w:rFonts w:ascii="Arial" w:hAnsi="Arial" w:cs="Arial"/>
        </w:rPr>
        <w:t>.</w:t>
      </w:r>
    </w:p>
    <w:p w14:paraId="41135780" w14:textId="77777777" w:rsidR="001548E4" w:rsidRDefault="001548E4">
      <w:pPr>
        <w:ind w:left="360"/>
        <w:rPr>
          <w:rFonts w:ascii="Arial" w:hAnsi="Arial" w:cs="Arial"/>
        </w:rPr>
      </w:pPr>
    </w:p>
    <w:p w14:paraId="1E10AB5C" w14:textId="77777777" w:rsidR="001548E4" w:rsidRDefault="001548E4">
      <w:pPr>
        <w:pStyle w:val="Heading4"/>
        <w:ind w:firstLine="360"/>
        <w:rPr>
          <w:rFonts w:cs="Arial"/>
          <w:bCs/>
        </w:rPr>
      </w:pPr>
      <w:r>
        <w:rPr>
          <w:rFonts w:cs="Arial"/>
          <w:bCs/>
        </w:rPr>
        <w:t xml:space="preserve">4. </w:t>
      </w:r>
      <w:r>
        <w:rPr>
          <w:rFonts w:cs="Arial"/>
          <w:bCs/>
        </w:rPr>
        <w:tab/>
        <w:t>Commitment to Equalities</w:t>
      </w:r>
    </w:p>
    <w:p w14:paraId="008AA472" w14:textId="441DB898" w:rsidR="001548E4" w:rsidRDefault="001548E4">
      <w:pPr>
        <w:ind w:left="1440" w:hanging="720"/>
        <w:rPr>
          <w:rFonts w:ascii="Arial" w:hAnsi="Arial" w:cs="Arial"/>
        </w:rPr>
      </w:pPr>
      <w:r>
        <w:rPr>
          <w:rFonts w:ascii="Arial" w:hAnsi="Arial" w:cs="Arial"/>
        </w:rPr>
        <w:t>4.1</w:t>
      </w:r>
      <w:r>
        <w:rPr>
          <w:rFonts w:ascii="Arial" w:hAnsi="Arial" w:cs="Arial"/>
        </w:rPr>
        <w:tab/>
        <w:t>An understanding of how equali</w:t>
      </w:r>
      <w:r w:rsidR="004509BB">
        <w:rPr>
          <w:rFonts w:ascii="Arial" w:hAnsi="Arial" w:cs="Arial"/>
        </w:rPr>
        <w:t>ty</w:t>
      </w:r>
      <w:r>
        <w:rPr>
          <w:rFonts w:ascii="Arial" w:hAnsi="Arial" w:cs="Arial"/>
        </w:rPr>
        <w:t xml:space="preserve"> legislation contributes to community cohesion</w:t>
      </w:r>
      <w:r w:rsidR="00560881">
        <w:rPr>
          <w:rFonts w:ascii="Arial" w:hAnsi="Arial" w:cs="Arial"/>
        </w:rPr>
        <w:t>.</w:t>
      </w:r>
    </w:p>
    <w:p w14:paraId="61D3497B" w14:textId="2DB7088C" w:rsidR="001548E4" w:rsidRDefault="001548E4">
      <w:pPr>
        <w:ind w:left="360" w:firstLine="360"/>
        <w:rPr>
          <w:rFonts w:ascii="Arial" w:hAnsi="Arial" w:cs="Arial"/>
        </w:rPr>
      </w:pPr>
      <w:r>
        <w:rPr>
          <w:rFonts w:ascii="Arial" w:hAnsi="Arial" w:cs="Arial"/>
        </w:rPr>
        <w:t>4.2</w:t>
      </w:r>
      <w:r>
        <w:rPr>
          <w:rFonts w:ascii="Arial" w:hAnsi="Arial" w:cs="Arial"/>
        </w:rPr>
        <w:tab/>
        <w:t xml:space="preserve">Specific experience in race </w:t>
      </w:r>
      <w:r w:rsidR="00104B3C">
        <w:rPr>
          <w:rFonts w:ascii="Arial" w:hAnsi="Arial" w:cs="Arial"/>
        </w:rPr>
        <w:t xml:space="preserve">equity </w:t>
      </w:r>
      <w:r>
        <w:rPr>
          <w:rFonts w:ascii="Arial" w:hAnsi="Arial" w:cs="Arial"/>
        </w:rPr>
        <w:t>work</w:t>
      </w:r>
      <w:r w:rsidR="00560881">
        <w:rPr>
          <w:rFonts w:ascii="Arial" w:hAnsi="Arial" w:cs="Arial"/>
        </w:rPr>
        <w:t>.</w:t>
      </w:r>
    </w:p>
    <w:p w14:paraId="4B4ED3C0" w14:textId="2B4C969B" w:rsidR="001548E4" w:rsidRDefault="001548E4" w:rsidP="004F1786">
      <w:pPr>
        <w:ind w:left="1440" w:hanging="720"/>
        <w:rPr>
          <w:rFonts w:ascii="Arial" w:hAnsi="Arial" w:cs="Arial"/>
        </w:rPr>
      </w:pPr>
      <w:r>
        <w:rPr>
          <w:rFonts w:ascii="Arial" w:hAnsi="Arial" w:cs="Arial"/>
        </w:rPr>
        <w:t>4.3</w:t>
      </w:r>
      <w:r>
        <w:rPr>
          <w:rFonts w:ascii="Arial" w:hAnsi="Arial" w:cs="Arial"/>
        </w:rPr>
        <w:tab/>
        <w:t xml:space="preserve">An excellent understanding of racial, cultural and religious issues in the context of </w:t>
      </w:r>
      <w:r w:rsidR="00104B3C">
        <w:rPr>
          <w:rFonts w:ascii="Arial" w:hAnsi="Arial" w:cs="Arial"/>
        </w:rPr>
        <w:t xml:space="preserve">equities </w:t>
      </w:r>
      <w:r>
        <w:rPr>
          <w:rFonts w:ascii="Arial" w:hAnsi="Arial" w:cs="Arial"/>
        </w:rPr>
        <w:t>and changes in social trends</w:t>
      </w:r>
      <w:r w:rsidR="00560881">
        <w:rPr>
          <w:rFonts w:ascii="Arial" w:hAnsi="Arial" w:cs="Arial"/>
        </w:rPr>
        <w:t>.</w:t>
      </w:r>
    </w:p>
    <w:p w14:paraId="4BCFA915" w14:textId="77777777" w:rsidR="004F1786" w:rsidRPr="004F1786" w:rsidRDefault="004F1786" w:rsidP="004F1786">
      <w:pPr>
        <w:ind w:left="1440" w:hanging="720"/>
        <w:rPr>
          <w:rFonts w:ascii="Arial" w:hAnsi="Arial" w:cs="Arial"/>
        </w:rPr>
      </w:pPr>
    </w:p>
    <w:p w14:paraId="2A1E5C8B" w14:textId="77777777" w:rsidR="001548E4" w:rsidRDefault="001548E4">
      <w:pPr>
        <w:pStyle w:val="Heading1"/>
        <w:numPr>
          <w:ilvl w:val="0"/>
          <w:numId w:val="4"/>
        </w:numPr>
        <w:jc w:val="left"/>
      </w:pPr>
      <w:r>
        <w:t>Knowledge</w:t>
      </w:r>
    </w:p>
    <w:p w14:paraId="15F7A666" w14:textId="5B4FA800" w:rsidR="001548E4" w:rsidRPr="004F1786" w:rsidRDefault="001548E4" w:rsidP="004F1786">
      <w:pPr>
        <w:pStyle w:val="Heading1"/>
        <w:ind w:left="720"/>
        <w:jc w:val="left"/>
        <w:rPr>
          <w:b w:val="0"/>
          <w:bCs w:val="0"/>
        </w:rPr>
      </w:pPr>
      <w:r>
        <w:rPr>
          <w:b w:val="0"/>
          <w:bCs w:val="0"/>
        </w:rPr>
        <w:t xml:space="preserve">5.1 </w:t>
      </w:r>
      <w:r w:rsidR="004F1786">
        <w:rPr>
          <w:b w:val="0"/>
          <w:bCs w:val="0"/>
        </w:rPr>
        <w:tab/>
      </w:r>
      <w:r>
        <w:rPr>
          <w:b w:val="0"/>
          <w:bCs w:val="0"/>
        </w:rPr>
        <w:t>General knowledge of National equality legislation and policy</w:t>
      </w:r>
      <w:r w:rsidR="004F1786">
        <w:rPr>
          <w:b w:val="0"/>
          <w:bCs w:val="0"/>
        </w:rPr>
        <w:t>.</w:t>
      </w:r>
    </w:p>
    <w:p w14:paraId="58B75FF5" w14:textId="5F195156" w:rsidR="001548E4" w:rsidRDefault="001548E4">
      <w:pPr>
        <w:ind w:left="720"/>
        <w:rPr>
          <w:rFonts w:ascii="Arial" w:hAnsi="Arial" w:cs="Arial"/>
        </w:rPr>
      </w:pPr>
      <w:r>
        <w:rPr>
          <w:rFonts w:ascii="Arial" w:hAnsi="Arial" w:cs="Arial"/>
        </w:rPr>
        <w:t xml:space="preserve">5.2 </w:t>
      </w:r>
      <w:r w:rsidR="004F1786">
        <w:rPr>
          <w:rFonts w:ascii="Arial" w:hAnsi="Arial" w:cs="Arial"/>
        </w:rPr>
        <w:tab/>
      </w:r>
      <w:r>
        <w:rPr>
          <w:rFonts w:ascii="Arial" w:hAnsi="Arial" w:cs="Arial"/>
        </w:rPr>
        <w:t>General knowledge of employment and human rights legislation</w:t>
      </w:r>
      <w:r w:rsidR="004F1786">
        <w:rPr>
          <w:rFonts w:ascii="Arial" w:hAnsi="Arial" w:cs="Arial"/>
        </w:rPr>
        <w:t>.</w:t>
      </w:r>
    </w:p>
    <w:p w14:paraId="0DE93018" w14:textId="695235B1" w:rsidR="001548E4" w:rsidRDefault="001548E4">
      <w:pPr>
        <w:pStyle w:val="BodyTextIndent"/>
      </w:pPr>
      <w:r>
        <w:t>5.3</w:t>
      </w:r>
      <w:r>
        <w:tab/>
        <w:t>Knowledge of regional voluntary sector organisations and regional</w:t>
      </w:r>
      <w:r w:rsidR="004F1786">
        <w:t xml:space="preserve"> </w:t>
      </w:r>
      <w:r>
        <w:t>structures</w:t>
      </w:r>
      <w:r w:rsidR="004F1786">
        <w:t>.</w:t>
      </w:r>
    </w:p>
    <w:p w14:paraId="45E6C662" w14:textId="11E2C542" w:rsidR="001548E4" w:rsidRDefault="001548E4">
      <w:pPr>
        <w:ind w:left="720"/>
        <w:rPr>
          <w:rFonts w:ascii="Arial" w:hAnsi="Arial" w:cs="Arial"/>
        </w:rPr>
      </w:pPr>
      <w:r>
        <w:rPr>
          <w:rFonts w:ascii="Arial" w:hAnsi="Arial" w:cs="Arial"/>
        </w:rPr>
        <w:t>5.4</w:t>
      </w:r>
      <w:r>
        <w:rPr>
          <w:rFonts w:ascii="Arial" w:hAnsi="Arial" w:cs="Arial"/>
        </w:rPr>
        <w:tab/>
        <w:t>General knowledge of charity and company law</w:t>
      </w:r>
      <w:r w:rsidR="004F1786">
        <w:rPr>
          <w:rFonts w:ascii="Arial" w:hAnsi="Arial" w:cs="Arial"/>
        </w:rPr>
        <w:t>.</w:t>
      </w:r>
    </w:p>
    <w:p w14:paraId="09A57B44" w14:textId="43B6356A" w:rsidR="001548E4" w:rsidRDefault="001548E4">
      <w:pPr>
        <w:pStyle w:val="Heading1"/>
        <w:ind w:left="360"/>
        <w:jc w:val="left"/>
      </w:pPr>
    </w:p>
    <w:p w14:paraId="2C769428" w14:textId="77777777" w:rsidR="001548E4" w:rsidRDefault="001548E4">
      <w:pPr>
        <w:pStyle w:val="Heading1"/>
        <w:ind w:left="360"/>
        <w:jc w:val="left"/>
      </w:pPr>
      <w:r>
        <w:t>6.</w:t>
      </w:r>
      <w:r>
        <w:tab/>
        <w:t xml:space="preserve">Personal </w:t>
      </w:r>
      <w:r>
        <w:tab/>
      </w:r>
    </w:p>
    <w:p w14:paraId="5C1E7BB3" w14:textId="78965D32" w:rsidR="001548E4" w:rsidRDefault="00A36118">
      <w:pPr>
        <w:ind w:left="360" w:firstLine="360"/>
        <w:rPr>
          <w:rFonts w:ascii="Arial" w:hAnsi="Arial" w:cs="Arial"/>
        </w:rPr>
      </w:pPr>
      <w:r>
        <w:rPr>
          <w:rFonts w:ascii="Arial" w:hAnsi="Arial" w:cs="Arial"/>
        </w:rPr>
        <w:t>6.1</w:t>
      </w:r>
      <w:r w:rsidR="001548E4">
        <w:rPr>
          <w:rFonts w:ascii="Arial" w:hAnsi="Arial" w:cs="Arial"/>
        </w:rPr>
        <w:tab/>
        <w:t>Willingness to work flexible hours including evenings and weekends</w:t>
      </w:r>
      <w:r w:rsidR="004F1786">
        <w:rPr>
          <w:rFonts w:ascii="Arial" w:hAnsi="Arial" w:cs="Arial"/>
        </w:rPr>
        <w:t>.</w:t>
      </w:r>
    </w:p>
    <w:p w14:paraId="187C7293" w14:textId="3B824DD0" w:rsidR="001548E4" w:rsidRDefault="00A36118">
      <w:pPr>
        <w:ind w:left="360" w:firstLine="360"/>
        <w:rPr>
          <w:rFonts w:ascii="Arial" w:hAnsi="Arial" w:cs="Arial"/>
        </w:rPr>
      </w:pPr>
      <w:r>
        <w:rPr>
          <w:rFonts w:ascii="Arial" w:hAnsi="Arial" w:cs="Arial"/>
        </w:rPr>
        <w:t>6.2</w:t>
      </w:r>
      <w:r w:rsidR="001548E4">
        <w:rPr>
          <w:rFonts w:ascii="Arial" w:hAnsi="Arial" w:cs="Arial"/>
        </w:rPr>
        <w:tab/>
        <w:t>Ability to travel throughout Dorset and beyond</w:t>
      </w:r>
      <w:r w:rsidR="004F1786">
        <w:rPr>
          <w:rFonts w:ascii="Arial" w:hAnsi="Arial" w:cs="Arial"/>
        </w:rPr>
        <w:t>.</w:t>
      </w:r>
    </w:p>
    <w:p w14:paraId="79441E22" w14:textId="77777777" w:rsidR="001548E4" w:rsidRDefault="001548E4">
      <w:pPr>
        <w:rPr>
          <w:rFonts w:ascii="Arial" w:hAnsi="Arial" w:cs="Arial"/>
        </w:rPr>
      </w:pPr>
    </w:p>
    <w:p w14:paraId="4544E90D" w14:textId="77777777" w:rsidR="001548E4" w:rsidRDefault="001548E4">
      <w:pPr>
        <w:pStyle w:val="BodyText"/>
        <w:tabs>
          <w:tab w:val="left" w:pos="-1440"/>
        </w:tabs>
        <w:jc w:val="left"/>
        <w:rPr>
          <w:rFonts w:cs="Arial"/>
        </w:rPr>
      </w:pPr>
    </w:p>
    <w:p w14:paraId="7FAD645F" w14:textId="77777777" w:rsidR="001548E4" w:rsidRDefault="001548E4">
      <w:pPr>
        <w:pStyle w:val="BodyText"/>
        <w:tabs>
          <w:tab w:val="left" w:pos="-1440"/>
        </w:tabs>
        <w:jc w:val="left"/>
        <w:rPr>
          <w:rFonts w:cs="Arial"/>
        </w:rPr>
      </w:pPr>
    </w:p>
    <w:p w14:paraId="39F089BF" w14:textId="77777777" w:rsidR="001548E4" w:rsidRDefault="001548E4"/>
    <w:sectPr w:rsidR="001548E4">
      <w:footerReference w:type="even" r:id="rId7"/>
      <w:footerReference w:type="default" r:id="rId8"/>
      <w:pgSz w:w="11906" w:h="16838"/>
      <w:pgMar w:top="1440"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0B9C" w14:textId="77777777" w:rsidR="003D5DBB" w:rsidRDefault="003D5DBB">
      <w:r>
        <w:separator/>
      </w:r>
    </w:p>
  </w:endnote>
  <w:endnote w:type="continuationSeparator" w:id="0">
    <w:p w14:paraId="4D014950" w14:textId="77777777" w:rsidR="003D5DBB" w:rsidRDefault="003D5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799D" w14:textId="77777777" w:rsidR="001548E4" w:rsidRDefault="001548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80575A5" w14:textId="77777777" w:rsidR="001548E4" w:rsidRDefault="00154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9B42" w14:textId="77777777" w:rsidR="001548E4" w:rsidRDefault="001548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7592">
      <w:rPr>
        <w:rStyle w:val="PageNumber"/>
        <w:noProof/>
      </w:rPr>
      <w:t>1</w:t>
    </w:r>
    <w:r>
      <w:rPr>
        <w:rStyle w:val="PageNumber"/>
      </w:rPr>
      <w:fldChar w:fldCharType="end"/>
    </w:r>
  </w:p>
  <w:p w14:paraId="15AA28D7" w14:textId="77777777" w:rsidR="001548E4" w:rsidRDefault="00154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D22C" w14:textId="77777777" w:rsidR="003D5DBB" w:rsidRDefault="003D5DBB">
      <w:r>
        <w:separator/>
      </w:r>
    </w:p>
  </w:footnote>
  <w:footnote w:type="continuationSeparator" w:id="0">
    <w:p w14:paraId="67A1EA21" w14:textId="77777777" w:rsidR="003D5DBB" w:rsidRDefault="003D5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852"/>
    <w:multiLevelType w:val="hybridMultilevel"/>
    <w:tmpl w:val="7714A58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91098"/>
    <w:multiLevelType w:val="hybridMultilevel"/>
    <w:tmpl w:val="A61AE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0F2A15"/>
    <w:multiLevelType w:val="hybridMultilevel"/>
    <w:tmpl w:val="4FC259F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D872C6"/>
    <w:multiLevelType w:val="hybridMultilevel"/>
    <w:tmpl w:val="F9FE37F0"/>
    <w:lvl w:ilvl="0" w:tplc="04090007">
      <w:start w:val="1"/>
      <w:numFmt w:val="bullet"/>
      <w:lvlText w:val=""/>
      <w:lvlJc w:val="left"/>
      <w:pPr>
        <w:tabs>
          <w:tab w:val="num" w:pos="720"/>
        </w:tabs>
        <w:ind w:left="720" w:hanging="360"/>
      </w:pPr>
      <w:rPr>
        <w:rFonts w:ascii="Wingdings" w:hAnsi="Wingdings" w:hint="default"/>
        <w:sz w:val="16"/>
      </w:rPr>
    </w:lvl>
    <w:lvl w:ilvl="1" w:tplc="5EF4293A">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40F8E"/>
    <w:multiLevelType w:val="multilevel"/>
    <w:tmpl w:val="EE3E897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3CA5C10"/>
    <w:multiLevelType w:val="multilevel"/>
    <w:tmpl w:val="EE3E89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4D0030B7"/>
    <w:multiLevelType w:val="hybridMultilevel"/>
    <w:tmpl w:val="33849F76"/>
    <w:lvl w:ilvl="0" w:tplc="5EF4293A">
      <w:start w:val="1"/>
      <w:numFmt w:val="bullet"/>
      <w:lvlText w:val=""/>
      <w:lvlJc w:val="left"/>
      <w:pPr>
        <w:tabs>
          <w:tab w:val="num" w:pos="840"/>
        </w:tabs>
        <w:ind w:left="84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61286F"/>
    <w:multiLevelType w:val="multilevel"/>
    <w:tmpl w:val="EE3E897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55F276DA"/>
    <w:multiLevelType w:val="multilevel"/>
    <w:tmpl w:val="D9D430A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5AE712D4"/>
    <w:multiLevelType w:val="multilevel"/>
    <w:tmpl w:val="60F4FEDC"/>
    <w:lvl w:ilvl="0">
      <w:start w:val="1"/>
      <w:numFmt w:val="decimal"/>
      <w:lvlText w:val="%1."/>
      <w:lvlJc w:val="left"/>
      <w:pPr>
        <w:tabs>
          <w:tab w:val="num" w:pos="720"/>
        </w:tabs>
        <w:ind w:left="72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B9525F5"/>
    <w:multiLevelType w:val="hybridMultilevel"/>
    <w:tmpl w:val="A4A60992"/>
    <w:lvl w:ilvl="0" w:tplc="5EF4293A">
      <w:start w:val="1"/>
      <w:numFmt w:val="bullet"/>
      <w:lvlText w:val=""/>
      <w:lvlJc w:val="left"/>
      <w:pPr>
        <w:tabs>
          <w:tab w:val="num" w:pos="840"/>
        </w:tabs>
        <w:ind w:left="84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016659"/>
    <w:multiLevelType w:val="hybridMultilevel"/>
    <w:tmpl w:val="4B0A1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061540"/>
    <w:multiLevelType w:val="multilevel"/>
    <w:tmpl w:val="EE3E897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515170A"/>
    <w:multiLevelType w:val="multilevel"/>
    <w:tmpl w:val="223E2DCC"/>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9040049"/>
    <w:multiLevelType w:val="multilevel"/>
    <w:tmpl w:val="31CEF1C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714F2756"/>
    <w:multiLevelType w:val="multilevel"/>
    <w:tmpl w:val="EE3E897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77107AB6"/>
    <w:multiLevelType w:val="hybridMultilevel"/>
    <w:tmpl w:val="FC32AFC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1467DC"/>
    <w:multiLevelType w:val="multilevel"/>
    <w:tmpl w:val="C8980BA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ascii="Arial" w:hAnsi="Arial" w:cs="Arial" w:hint="default"/>
      </w:rPr>
    </w:lvl>
    <w:lvl w:ilvl="2">
      <w:start w:val="1"/>
      <w:numFmt w:val="decimal"/>
      <w:isLgl/>
      <w:lvlText w:val="%1.%2.%3"/>
      <w:lvlJc w:val="left"/>
      <w:pPr>
        <w:tabs>
          <w:tab w:val="num" w:pos="1080"/>
        </w:tabs>
        <w:ind w:left="1080" w:hanging="720"/>
      </w:pPr>
      <w:rPr>
        <w:rFonts w:ascii="Arial" w:hAnsi="Arial" w:cs="Arial" w:hint="default"/>
      </w:rPr>
    </w:lvl>
    <w:lvl w:ilvl="3">
      <w:start w:val="1"/>
      <w:numFmt w:val="decimal"/>
      <w:isLgl/>
      <w:lvlText w:val="%1.%2.%3.%4"/>
      <w:lvlJc w:val="left"/>
      <w:pPr>
        <w:tabs>
          <w:tab w:val="num" w:pos="1080"/>
        </w:tabs>
        <w:ind w:left="1080" w:hanging="720"/>
      </w:pPr>
      <w:rPr>
        <w:rFonts w:ascii="Arial" w:hAnsi="Arial" w:cs="Arial" w:hint="default"/>
      </w:rPr>
    </w:lvl>
    <w:lvl w:ilvl="4">
      <w:start w:val="1"/>
      <w:numFmt w:val="decimal"/>
      <w:isLgl/>
      <w:lvlText w:val="%1.%2.%3.%4.%5"/>
      <w:lvlJc w:val="left"/>
      <w:pPr>
        <w:tabs>
          <w:tab w:val="num" w:pos="1440"/>
        </w:tabs>
        <w:ind w:left="1440" w:hanging="1080"/>
      </w:pPr>
      <w:rPr>
        <w:rFonts w:ascii="Arial" w:hAnsi="Arial" w:cs="Arial" w:hint="default"/>
      </w:rPr>
    </w:lvl>
    <w:lvl w:ilvl="5">
      <w:start w:val="1"/>
      <w:numFmt w:val="decimal"/>
      <w:isLgl/>
      <w:lvlText w:val="%1.%2.%3.%4.%5.%6"/>
      <w:lvlJc w:val="left"/>
      <w:pPr>
        <w:tabs>
          <w:tab w:val="num" w:pos="1440"/>
        </w:tabs>
        <w:ind w:left="1440" w:hanging="1080"/>
      </w:pPr>
      <w:rPr>
        <w:rFonts w:ascii="Arial" w:hAnsi="Arial" w:cs="Arial" w:hint="default"/>
      </w:rPr>
    </w:lvl>
    <w:lvl w:ilvl="6">
      <w:start w:val="1"/>
      <w:numFmt w:val="decimal"/>
      <w:isLgl/>
      <w:lvlText w:val="%1.%2.%3.%4.%5.%6.%7"/>
      <w:lvlJc w:val="left"/>
      <w:pPr>
        <w:tabs>
          <w:tab w:val="num" w:pos="1800"/>
        </w:tabs>
        <w:ind w:left="1800" w:hanging="1440"/>
      </w:pPr>
      <w:rPr>
        <w:rFonts w:ascii="Arial" w:hAnsi="Arial" w:cs="Arial" w:hint="default"/>
      </w:rPr>
    </w:lvl>
    <w:lvl w:ilvl="7">
      <w:start w:val="1"/>
      <w:numFmt w:val="decimal"/>
      <w:isLgl/>
      <w:lvlText w:val="%1.%2.%3.%4.%5.%6.%7.%8"/>
      <w:lvlJc w:val="left"/>
      <w:pPr>
        <w:tabs>
          <w:tab w:val="num" w:pos="1800"/>
        </w:tabs>
        <w:ind w:left="1800" w:hanging="1440"/>
      </w:pPr>
      <w:rPr>
        <w:rFonts w:ascii="Arial" w:hAnsi="Arial" w:cs="Arial" w:hint="default"/>
      </w:rPr>
    </w:lvl>
    <w:lvl w:ilvl="8">
      <w:start w:val="1"/>
      <w:numFmt w:val="decimal"/>
      <w:isLgl/>
      <w:lvlText w:val="%1.%2.%3.%4.%5.%6.%7.%8.%9"/>
      <w:lvlJc w:val="left"/>
      <w:pPr>
        <w:tabs>
          <w:tab w:val="num" w:pos="2160"/>
        </w:tabs>
        <w:ind w:left="2160" w:hanging="1800"/>
      </w:pPr>
      <w:rPr>
        <w:rFonts w:ascii="Arial" w:hAnsi="Arial" w:cs="Arial" w:hint="default"/>
      </w:rPr>
    </w:lvl>
  </w:abstractNum>
  <w:num w:numId="1" w16cid:durableId="406610415">
    <w:abstractNumId w:val="8"/>
  </w:num>
  <w:num w:numId="2" w16cid:durableId="1524394982">
    <w:abstractNumId w:val="4"/>
  </w:num>
  <w:num w:numId="3" w16cid:durableId="305402746">
    <w:abstractNumId w:val="7"/>
  </w:num>
  <w:num w:numId="4" w16cid:durableId="1755976809">
    <w:abstractNumId w:val="12"/>
  </w:num>
  <w:num w:numId="5" w16cid:durableId="1067462910">
    <w:abstractNumId w:val="15"/>
  </w:num>
  <w:num w:numId="6" w16cid:durableId="242838109">
    <w:abstractNumId w:val="5"/>
  </w:num>
  <w:num w:numId="7" w16cid:durableId="611403224">
    <w:abstractNumId w:val="17"/>
  </w:num>
  <w:num w:numId="8" w16cid:durableId="1803495825">
    <w:abstractNumId w:val="2"/>
  </w:num>
  <w:num w:numId="9" w16cid:durableId="1989896363">
    <w:abstractNumId w:val="0"/>
  </w:num>
  <w:num w:numId="10" w16cid:durableId="137845579">
    <w:abstractNumId w:val="3"/>
  </w:num>
  <w:num w:numId="11" w16cid:durableId="1350329483">
    <w:abstractNumId w:val="16"/>
  </w:num>
  <w:num w:numId="12" w16cid:durableId="130949170">
    <w:abstractNumId w:val="10"/>
  </w:num>
  <w:num w:numId="13" w16cid:durableId="211425216">
    <w:abstractNumId w:val="6"/>
  </w:num>
  <w:num w:numId="14" w16cid:durableId="642933168">
    <w:abstractNumId w:val="11"/>
  </w:num>
  <w:num w:numId="15" w16cid:durableId="1036734790">
    <w:abstractNumId w:val="9"/>
  </w:num>
  <w:num w:numId="16" w16cid:durableId="1223099839">
    <w:abstractNumId w:val="14"/>
  </w:num>
  <w:num w:numId="17" w16cid:durableId="1207182752">
    <w:abstractNumId w:val="13"/>
  </w:num>
  <w:num w:numId="18" w16cid:durableId="149128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A6"/>
    <w:rsid w:val="000852C8"/>
    <w:rsid w:val="00103BFC"/>
    <w:rsid w:val="00104B3C"/>
    <w:rsid w:val="00152274"/>
    <w:rsid w:val="001548E4"/>
    <w:rsid w:val="001A48B4"/>
    <w:rsid w:val="001F55A6"/>
    <w:rsid w:val="00210AC1"/>
    <w:rsid w:val="00213E9F"/>
    <w:rsid w:val="00217136"/>
    <w:rsid w:val="002455F9"/>
    <w:rsid w:val="00253CE4"/>
    <w:rsid w:val="00271351"/>
    <w:rsid w:val="00293FA6"/>
    <w:rsid w:val="00296810"/>
    <w:rsid w:val="002D3CE2"/>
    <w:rsid w:val="002F3610"/>
    <w:rsid w:val="00312B15"/>
    <w:rsid w:val="00327D8C"/>
    <w:rsid w:val="00340B95"/>
    <w:rsid w:val="00377BC6"/>
    <w:rsid w:val="00382775"/>
    <w:rsid w:val="003D5DBB"/>
    <w:rsid w:val="003F78D9"/>
    <w:rsid w:val="004509BB"/>
    <w:rsid w:val="0047267B"/>
    <w:rsid w:val="004F1786"/>
    <w:rsid w:val="00523C39"/>
    <w:rsid w:val="0052566F"/>
    <w:rsid w:val="00560881"/>
    <w:rsid w:val="005721A1"/>
    <w:rsid w:val="005920DC"/>
    <w:rsid w:val="005B7113"/>
    <w:rsid w:val="005C5365"/>
    <w:rsid w:val="005E72C7"/>
    <w:rsid w:val="00615D48"/>
    <w:rsid w:val="006C15A5"/>
    <w:rsid w:val="006F4355"/>
    <w:rsid w:val="007036CE"/>
    <w:rsid w:val="007271BF"/>
    <w:rsid w:val="00765166"/>
    <w:rsid w:val="00792EC0"/>
    <w:rsid w:val="007C0116"/>
    <w:rsid w:val="007D0BE9"/>
    <w:rsid w:val="007D6880"/>
    <w:rsid w:val="007E53F0"/>
    <w:rsid w:val="007F034E"/>
    <w:rsid w:val="007F7592"/>
    <w:rsid w:val="0088309D"/>
    <w:rsid w:val="008C2D5A"/>
    <w:rsid w:val="008E6904"/>
    <w:rsid w:val="00923373"/>
    <w:rsid w:val="0093116E"/>
    <w:rsid w:val="00A36118"/>
    <w:rsid w:val="00B017BF"/>
    <w:rsid w:val="00B317F8"/>
    <w:rsid w:val="00B37661"/>
    <w:rsid w:val="00B46234"/>
    <w:rsid w:val="00B85C4F"/>
    <w:rsid w:val="00BA45EB"/>
    <w:rsid w:val="00BC2794"/>
    <w:rsid w:val="00BC39C9"/>
    <w:rsid w:val="00BD6581"/>
    <w:rsid w:val="00C22581"/>
    <w:rsid w:val="00C369F8"/>
    <w:rsid w:val="00C510A8"/>
    <w:rsid w:val="00CF3887"/>
    <w:rsid w:val="00CF63B5"/>
    <w:rsid w:val="00D266B1"/>
    <w:rsid w:val="00D42562"/>
    <w:rsid w:val="00DC752E"/>
    <w:rsid w:val="00E47055"/>
    <w:rsid w:val="00E95EAB"/>
    <w:rsid w:val="00EA2366"/>
    <w:rsid w:val="00EA6D40"/>
    <w:rsid w:val="00ED031C"/>
    <w:rsid w:val="00EE292B"/>
    <w:rsid w:val="00EF1A86"/>
    <w:rsid w:val="00F140DF"/>
    <w:rsid w:val="00F279A8"/>
    <w:rsid w:val="00F42B99"/>
    <w:rsid w:val="00F82C1E"/>
    <w:rsid w:val="00FE2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B8056"/>
  <w15:chartTrackingRefBased/>
  <w15:docId w15:val="{76E4FFE2-925A-E94B-B6FD-876DD83B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b/>
      <w:sz w:val="28"/>
      <w:u w:val="single"/>
    </w:rPr>
  </w:style>
  <w:style w:type="paragraph" w:styleId="Heading3">
    <w:name w:val="heading 3"/>
    <w:basedOn w:val="Normal"/>
    <w:next w:val="Normal"/>
    <w:qFormat/>
    <w:pPr>
      <w:keepNext/>
      <w:tabs>
        <w:tab w:val="num" w:pos="720"/>
      </w:tabs>
      <w:ind w:left="720" w:hanging="720"/>
      <w:jc w:val="both"/>
      <w:outlineLvl w:val="2"/>
    </w:pPr>
    <w:rPr>
      <w:rFonts w:ascii="Arial" w:hAnsi="Arial"/>
      <w:b/>
      <w:bCs/>
      <w:szCs w:val="28"/>
    </w:rPr>
  </w:style>
  <w:style w:type="paragraph" w:styleId="Heading4">
    <w:name w:val="heading 4"/>
    <w:basedOn w:val="Normal"/>
    <w:next w:val="Normal"/>
    <w:qFormat/>
    <w:pPr>
      <w:keepNext/>
      <w:jc w:val="both"/>
      <w:outlineLvl w:val="3"/>
    </w:pPr>
    <w:rPr>
      <w:rFonts w:ascii="Arial" w:hAnsi="Arial"/>
      <w:b/>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widowControl w:val="0"/>
      <w:tabs>
        <w:tab w:val="center" w:pos="4153"/>
        <w:tab w:val="right" w:pos="8306"/>
      </w:tabs>
    </w:pPr>
    <w:rPr>
      <w:snapToGrid w:val="0"/>
      <w:szCs w:val="20"/>
      <w:lang w:val="en-US"/>
    </w:rPr>
  </w:style>
  <w:style w:type="character" w:styleId="PageNumber">
    <w:name w:val="page number"/>
    <w:basedOn w:val="DefaultParagraphFont"/>
    <w:semiHidden/>
  </w:style>
  <w:style w:type="paragraph" w:styleId="Title">
    <w:name w:val="Title"/>
    <w:basedOn w:val="Normal"/>
    <w:qFormat/>
    <w:pPr>
      <w:jc w:val="center"/>
    </w:pPr>
    <w:rPr>
      <w:rFonts w:ascii="Arial" w:hAnsi="Arial"/>
      <w:b/>
      <w:sz w:val="32"/>
    </w:rPr>
  </w:style>
  <w:style w:type="paragraph" w:styleId="BodyText">
    <w:name w:val="Body Text"/>
    <w:basedOn w:val="Normal"/>
    <w:semiHidden/>
    <w:pPr>
      <w:jc w:val="both"/>
    </w:pPr>
    <w:rPr>
      <w:rFonts w:ascii="Arial" w:hAnsi="Arial"/>
      <w:szCs w:val="28"/>
    </w:rPr>
  </w:style>
  <w:style w:type="paragraph" w:styleId="Subtitle">
    <w:name w:val="Subtitle"/>
    <w:basedOn w:val="Normal"/>
    <w:qFormat/>
    <w:pPr>
      <w:jc w:val="center"/>
    </w:pPr>
    <w:rPr>
      <w:rFonts w:ascii="Arial" w:hAnsi="Arial"/>
      <w:b/>
      <w:sz w:val="28"/>
      <w:u w:val="single"/>
    </w:rPr>
  </w:style>
  <w:style w:type="paragraph" w:styleId="Header">
    <w:name w:val="header"/>
    <w:basedOn w:val="Normal"/>
    <w:semiHidden/>
    <w:pPr>
      <w:tabs>
        <w:tab w:val="center" w:pos="4153"/>
        <w:tab w:val="right" w:pos="8306"/>
      </w:tabs>
    </w:pPr>
    <w:rPr>
      <w:sz w:val="20"/>
      <w:szCs w:val="20"/>
    </w:rPr>
  </w:style>
  <w:style w:type="paragraph" w:styleId="BodyTextIndent">
    <w:name w:val="Body Text Indent"/>
    <w:basedOn w:val="Normal"/>
    <w:semiHidden/>
    <w:pPr>
      <w:ind w:left="1440" w:hanging="720"/>
    </w:pPr>
    <w:rPr>
      <w:rFonts w:ascii="Arial" w:hAnsi="Arial" w:cs="Arial"/>
    </w:rPr>
  </w:style>
  <w:style w:type="paragraph" w:styleId="ListParagraph">
    <w:name w:val="List Paragraph"/>
    <w:basedOn w:val="Normal"/>
    <w:uiPriority w:val="34"/>
    <w:qFormat/>
    <w:rsid w:val="00B317F8"/>
    <w:pPr>
      <w:ind w:left="720"/>
      <w:contextualSpacing/>
    </w:pPr>
  </w:style>
  <w:style w:type="paragraph" w:styleId="Revision">
    <w:name w:val="Revision"/>
    <w:hidden/>
    <w:uiPriority w:val="99"/>
    <w:semiHidden/>
    <w:rsid w:val="00E95EA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Draft JD Dorset REC</vt:lpstr>
    </vt:vector>
  </TitlesOfParts>
  <Company>Mosaic Consultancy Ltd</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JD Dorset REC</dc:title>
  <dc:subject/>
  <dc:creator>Asher Craig</dc:creator>
  <cp:keywords/>
  <cp:lastModifiedBy>Joe Farnand</cp:lastModifiedBy>
  <cp:revision>3</cp:revision>
  <cp:lastPrinted>2006-11-15T17:54:00Z</cp:lastPrinted>
  <dcterms:created xsi:type="dcterms:W3CDTF">2022-09-29T20:40:00Z</dcterms:created>
  <dcterms:modified xsi:type="dcterms:W3CDTF">2022-10-03T15:20:00Z</dcterms:modified>
</cp:coreProperties>
</file>